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CA3" w:rsidRPr="00986933" w:rsidRDefault="00742CA3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1A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Техническое задание</w:t>
      </w:r>
    </w:p>
    <w:p w:rsidR="00742CA3" w:rsidRDefault="00742CA3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55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 проведение сейсморазведочных работ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МОГТ</w:t>
      </w:r>
      <w:r w:rsidRPr="00414D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D</w:t>
      </w:r>
    </w:p>
    <w:p w:rsidR="00176406" w:rsidRDefault="00176406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участках</w:t>
      </w:r>
      <w:r w:rsidR="00742C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между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месторождениями Барсагельмез,</w:t>
      </w:r>
      <w:r w:rsidR="007C6C9D" w:rsidRPr="007C6C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42C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Узынада и Эрдекли, </w:t>
      </w:r>
    </w:p>
    <w:p w:rsidR="00742CA3" w:rsidRPr="005C7AD1" w:rsidRDefault="00742CA3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включая</w:t>
      </w:r>
      <w:r w:rsidR="00B362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3622F" w:rsidRPr="005C7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детальные сейсморазведочных работ</w:t>
      </w:r>
      <w:r w:rsidR="00590A12" w:rsidRPr="005C7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ы</w:t>
      </w:r>
      <w:r w:rsidR="00B3622F" w:rsidRPr="005C7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МОГТ-2</w:t>
      </w:r>
      <w:r w:rsidR="00B3622F" w:rsidRPr="005C7AD1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D</w:t>
      </w:r>
      <w:r w:rsidR="00B3622F" w:rsidRPr="005C7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 сухопутном</w:t>
      </w:r>
      <w:r w:rsidR="00590A12" w:rsidRPr="005C7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участке</w:t>
      </w:r>
      <w:r w:rsidRPr="005C7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между месторождением Эрдекли и</w:t>
      </w:r>
      <w:r w:rsidR="00CC3C7B" w:rsidRPr="005C7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структурой</w:t>
      </w:r>
      <w:r w:rsidRPr="005C7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315D4C" w:rsidRPr="005C7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Западный</w:t>
      </w:r>
      <w:proofErr w:type="gramEnd"/>
      <w:r w:rsidR="00315D4C" w:rsidRPr="005C7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Эрдекли</w:t>
      </w:r>
      <w:r w:rsidR="00590A12" w:rsidRPr="005C7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(море), для детализации структур Омурджок и Южный Эрдекли.</w:t>
      </w:r>
    </w:p>
    <w:p w:rsidR="00742CA3" w:rsidRDefault="00742CA3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74F7" w:rsidRPr="005C7AD1" w:rsidRDefault="00AF74F7" w:rsidP="00742C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2CA3" w:rsidRPr="005C7AD1" w:rsidRDefault="00742CA3" w:rsidP="00742CA3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lang w:eastAsia="ar-SA"/>
        </w:rPr>
      </w:pPr>
      <w:r w:rsidRPr="005C7AD1">
        <w:rPr>
          <w:b/>
          <w:lang w:eastAsia="ar-SA"/>
        </w:rPr>
        <w:t>Цель работ:</w:t>
      </w:r>
    </w:p>
    <w:p w:rsidR="000550AE" w:rsidRPr="005C7AD1" w:rsidRDefault="00742CA3" w:rsidP="000550A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Изучение геоло</w:t>
      </w:r>
      <w:r w:rsidR="000550AE" w:rsidRPr="005C7AD1">
        <w:rPr>
          <w:rFonts w:ascii="Times New Roman" w:eastAsia="Times New Roman" w:hAnsi="Times New Roman"/>
          <w:sz w:val="24"/>
          <w:szCs w:val="24"/>
          <w:lang w:eastAsia="ar-SA"/>
        </w:rPr>
        <w:t>гического строения перспективных площадей</w:t>
      </w:r>
      <w:r w:rsidR="009D4309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76406" w:rsidRPr="005C7AD1">
        <w:rPr>
          <w:rFonts w:ascii="Times New Roman" w:eastAsia="Times New Roman" w:hAnsi="Times New Roman"/>
          <w:sz w:val="24"/>
          <w:szCs w:val="24"/>
          <w:lang w:eastAsia="ar-SA"/>
        </w:rPr>
        <w:t>на участках</w:t>
      </w: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межд</w:t>
      </w:r>
      <w:r w:rsidR="00176406" w:rsidRPr="005C7AD1">
        <w:rPr>
          <w:rFonts w:ascii="Times New Roman" w:eastAsia="Times New Roman" w:hAnsi="Times New Roman"/>
          <w:sz w:val="24"/>
          <w:szCs w:val="24"/>
          <w:lang w:eastAsia="ar-SA"/>
        </w:rPr>
        <w:t>у месторождениями Барсагельмез,</w:t>
      </w:r>
      <w:r w:rsidR="00CF435C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Узынада</w:t>
      </w:r>
      <w:r w:rsidR="00CF435C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0550AE" w:rsidRPr="005C7AD1">
        <w:rPr>
          <w:rFonts w:ascii="Times New Roman" w:eastAsia="Times New Roman" w:hAnsi="Times New Roman"/>
          <w:sz w:val="24"/>
          <w:szCs w:val="24"/>
          <w:lang w:eastAsia="ar-SA"/>
        </w:rPr>
        <w:t>и Эрдекли, включая</w:t>
      </w:r>
      <w:r w:rsidR="00590A12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90A12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>детальные сейсморазведочных работы МОГТ-2</w:t>
      </w:r>
      <w:r w:rsidR="00590A12" w:rsidRPr="005C7AD1"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>D</w:t>
      </w:r>
      <w:r w:rsidR="00590A12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на</w:t>
      </w:r>
      <w:r w:rsidR="00590A12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сухопутном участке</w:t>
      </w:r>
      <w:r w:rsidR="000550AE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между месторождением Эрдекли и </w:t>
      </w:r>
      <w:r w:rsidR="00CC3C7B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структурой </w:t>
      </w:r>
      <w:proofErr w:type="gramStart"/>
      <w:r w:rsidR="00315D4C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>Западный</w:t>
      </w:r>
      <w:proofErr w:type="gramEnd"/>
      <w:r w:rsidR="00315D4C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Эрдекли (море)</w:t>
      </w:r>
      <w:r w:rsidR="00CC3C7B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="00590A12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>для детализации структур Омурджок и Южный Эрдекли</w:t>
      </w:r>
      <w:r w:rsidR="00590A12" w:rsidRPr="005C7AD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="000550AE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по отложениям </w:t>
      </w:r>
      <w:r w:rsidR="009D4309" w:rsidRPr="005C7AD1">
        <w:rPr>
          <w:rFonts w:ascii="Times New Roman" w:eastAsia="Times New Roman" w:hAnsi="Times New Roman"/>
          <w:sz w:val="24"/>
          <w:szCs w:val="24"/>
          <w:lang w:eastAsia="ar-SA"/>
        </w:rPr>
        <w:t>плиоцена, понт-миоцена и, по возможности, мезозоя</w:t>
      </w:r>
      <w:r w:rsidR="00CC3C7B" w:rsidRPr="005C7AD1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742CA3" w:rsidRDefault="00742CA3" w:rsidP="00742CA3">
      <w:pPr>
        <w:tabs>
          <w:tab w:val="left" w:pos="426"/>
          <w:tab w:val="left" w:pos="900"/>
          <w:tab w:val="num" w:pos="1134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F74F7" w:rsidRPr="005C7AD1" w:rsidRDefault="00AF74F7" w:rsidP="00742CA3">
      <w:pPr>
        <w:tabs>
          <w:tab w:val="left" w:pos="426"/>
          <w:tab w:val="left" w:pos="900"/>
          <w:tab w:val="num" w:pos="1134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42CA3" w:rsidRPr="005C7AD1" w:rsidRDefault="00742CA3" w:rsidP="00742CA3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5C7AD1">
        <w:rPr>
          <w:b/>
          <w:lang w:eastAsia="ar-SA"/>
        </w:rPr>
        <w:t>Геологические задачи:</w:t>
      </w:r>
    </w:p>
    <w:p w:rsidR="00742CA3" w:rsidRPr="005C7AD1" w:rsidRDefault="00742CA3" w:rsidP="0022659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изучение геологического строе</w:t>
      </w:r>
      <w:r w:rsidR="00F3694A" w:rsidRPr="005C7AD1">
        <w:rPr>
          <w:rFonts w:ascii="Times New Roman" w:eastAsia="Times New Roman" w:hAnsi="Times New Roman"/>
          <w:sz w:val="24"/>
          <w:szCs w:val="24"/>
          <w:lang w:eastAsia="ar-SA"/>
        </w:rPr>
        <w:t>ния осадочного комплекса перспективных площадей</w:t>
      </w:r>
      <w:r w:rsidR="005B48C3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A5565" w:rsidRPr="005C7AD1">
        <w:rPr>
          <w:rFonts w:ascii="Times New Roman" w:eastAsia="Times New Roman" w:hAnsi="Times New Roman"/>
          <w:sz w:val="24"/>
          <w:szCs w:val="24"/>
          <w:lang w:eastAsia="ar-SA"/>
        </w:rPr>
        <w:t>на участках между месторождениями Барсагельмез, Узынада</w:t>
      </w:r>
      <w:r w:rsidR="00E95BD8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A5565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и Эрдекли, включая </w:t>
      </w:r>
      <w:r w:rsidR="00A4149E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>детальные сейсморазведочных работы МОГТ-2</w:t>
      </w:r>
      <w:r w:rsidR="00A4149E" w:rsidRPr="005C7AD1"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>D</w:t>
      </w:r>
      <w:r w:rsidR="00A4149E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на</w:t>
      </w:r>
      <w:r w:rsidR="00A4149E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9C5A78" w:rsidRPr="005C7AD1">
        <w:rPr>
          <w:rFonts w:ascii="Times New Roman" w:eastAsia="Times New Roman" w:hAnsi="Times New Roman"/>
          <w:sz w:val="24"/>
          <w:szCs w:val="24"/>
          <w:lang w:eastAsia="ar-SA"/>
        </w:rPr>
        <w:t>сухопутном участк</w:t>
      </w:r>
      <w:r w:rsidR="00A4149E" w:rsidRPr="005C7AD1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="00CA5565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между месторождением Эрдекли и </w:t>
      </w:r>
      <w:r w:rsidR="00CC3C7B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структурой </w:t>
      </w:r>
      <w:proofErr w:type="gramStart"/>
      <w:r w:rsidR="00315D4C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>Западный</w:t>
      </w:r>
      <w:proofErr w:type="gramEnd"/>
      <w:r w:rsidR="00315D4C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Эрдекли (море),</w:t>
      </w:r>
      <w:r w:rsidR="00A4149E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для детализации структур Омурджок и Южный Эрдекли по </w:t>
      </w:r>
      <w:r w:rsidR="0022659F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>плиоценовым</w:t>
      </w:r>
      <w:r w:rsidR="00A4149E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="0022659F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>понт-миоценовым и, по возможности, мезозо</w:t>
      </w:r>
      <w:r w:rsidR="001C5B54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>й</w:t>
      </w:r>
      <w:r w:rsidR="0022659F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>ским</w:t>
      </w:r>
      <w:r w:rsidR="001C5B54" w:rsidRPr="005C7AD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отложениям;</w:t>
      </w:r>
    </w:p>
    <w:p w:rsidR="00742CA3" w:rsidRPr="005C7AD1" w:rsidRDefault="00F93F50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полевые исследования МОГТ-</w:t>
      </w:r>
      <w:r w:rsidR="00742CA3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2D в объеме </w:t>
      </w:r>
      <w:r w:rsidR="00811D46" w:rsidRPr="005C7AD1">
        <w:rPr>
          <w:rFonts w:ascii="Times New Roman" w:eastAsia="Times New Roman" w:hAnsi="Times New Roman"/>
          <w:sz w:val="24"/>
          <w:szCs w:val="24"/>
          <w:lang w:eastAsia="ar-SA"/>
        </w:rPr>
        <w:t>1236</w:t>
      </w:r>
      <w:r w:rsidR="009D4309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D5647" w:rsidRPr="005C7AD1">
        <w:rPr>
          <w:rFonts w:ascii="Times New Roman" w:eastAsia="Times New Roman" w:hAnsi="Times New Roman"/>
          <w:sz w:val="24"/>
          <w:szCs w:val="24"/>
          <w:lang w:eastAsia="ar-SA"/>
        </w:rPr>
        <w:t>пог</w:t>
      </w:r>
      <w:proofErr w:type="gramStart"/>
      <w:r w:rsidR="002D5647" w:rsidRPr="005C7AD1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742CA3" w:rsidRPr="005C7AD1">
        <w:rPr>
          <w:rFonts w:ascii="Times New Roman" w:eastAsia="Times New Roman" w:hAnsi="Times New Roman"/>
          <w:sz w:val="24"/>
          <w:szCs w:val="24"/>
          <w:lang w:eastAsia="ar-SA"/>
        </w:rPr>
        <w:t>к</w:t>
      </w:r>
      <w:proofErr w:type="gramEnd"/>
      <w:r w:rsidR="00742CA3" w:rsidRPr="005C7AD1">
        <w:rPr>
          <w:rFonts w:ascii="Times New Roman" w:eastAsia="Times New Roman" w:hAnsi="Times New Roman"/>
          <w:sz w:val="24"/>
          <w:szCs w:val="24"/>
          <w:lang w:eastAsia="ar-SA"/>
        </w:rPr>
        <w:t>м с соблюдением требований к технологии и качеству полевых сейсморазведочных работ 2D;</w:t>
      </w:r>
    </w:p>
    <w:p w:rsidR="00742CA3" w:rsidRPr="005C7AD1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прослеживание отражений в интервале плиоценовых</w:t>
      </w:r>
      <w:r w:rsidR="009D4309" w:rsidRPr="005C7AD1">
        <w:rPr>
          <w:rFonts w:ascii="Times New Roman" w:eastAsia="Times New Roman" w:hAnsi="Times New Roman"/>
          <w:sz w:val="24"/>
          <w:szCs w:val="24"/>
          <w:lang w:eastAsia="ar-SA"/>
        </w:rPr>
        <w:t>, понт-миоценовых и, по возможности, мезозойских</w:t>
      </w: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отложений;</w:t>
      </w:r>
    </w:p>
    <w:p w:rsidR="00742CA3" w:rsidRPr="005C7AD1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детализация геологического строения </w:t>
      </w:r>
      <w:r w:rsidR="00F3694A" w:rsidRPr="005C7AD1">
        <w:rPr>
          <w:rFonts w:ascii="Times New Roman" w:eastAsia="Times New Roman" w:hAnsi="Times New Roman"/>
          <w:sz w:val="24"/>
          <w:szCs w:val="24"/>
          <w:lang w:eastAsia="ar-SA"/>
        </w:rPr>
        <w:t>площадей в интервале плиоценовых</w:t>
      </w:r>
      <w:r w:rsidR="009D4309" w:rsidRPr="005C7AD1">
        <w:rPr>
          <w:rFonts w:ascii="Times New Roman" w:eastAsia="Times New Roman" w:hAnsi="Times New Roman"/>
          <w:sz w:val="24"/>
          <w:szCs w:val="24"/>
          <w:lang w:eastAsia="ar-SA"/>
        </w:rPr>
        <w:t>, понт-миоценовых и, по возможности, мезозойских</w:t>
      </w:r>
      <w:r w:rsidR="00F3694A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отложений </w:t>
      </w: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с построением структурных карт по отражающим и продуктивным горизонтам плиоцена</w:t>
      </w:r>
      <w:r w:rsidR="009D4309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, по отражающим горизонтам понт-миоцена и, по возможности, мезозоя; </w:t>
      </w:r>
    </w:p>
    <w:p w:rsidR="00742CA3" w:rsidRPr="005C7AD1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картирование дизъюнктивных дислокаций в осадочной толще;</w:t>
      </w:r>
    </w:p>
    <w:p w:rsidR="00742CA3" w:rsidRPr="005C7AD1" w:rsidRDefault="00742CA3" w:rsidP="00742CA3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картирование геологических объектов, способствующих образованию ловушек углеводородов и подготовки их для введения в глубокое бурение. </w:t>
      </w:r>
    </w:p>
    <w:p w:rsidR="00575AF6" w:rsidRDefault="00575AF6" w:rsidP="00742CA3">
      <w:pPr>
        <w:tabs>
          <w:tab w:val="left" w:pos="0"/>
          <w:tab w:val="left" w:pos="1276"/>
        </w:tabs>
        <w:suppressAutoHyphens/>
        <w:spacing w:after="0" w:line="240" w:lineRule="auto"/>
        <w:ind w:left="426" w:right="-6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F74F7" w:rsidRPr="003E0492" w:rsidRDefault="00AF74F7" w:rsidP="00742CA3">
      <w:pPr>
        <w:tabs>
          <w:tab w:val="left" w:pos="0"/>
          <w:tab w:val="left" w:pos="1276"/>
        </w:tabs>
        <w:suppressAutoHyphens/>
        <w:spacing w:after="0" w:line="240" w:lineRule="auto"/>
        <w:ind w:left="426" w:right="-6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742CA3" w:rsidRPr="003E0492" w:rsidRDefault="00742CA3" w:rsidP="00742CA3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3E0492">
        <w:rPr>
          <w:b/>
          <w:lang w:eastAsia="ar-SA"/>
        </w:rPr>
        <w:t>П</w:t>
      </w:r>
      <w:r>
        <w:rPr>
          <w:b/>
          <w:lang w:eastAsia="ar-SA"/>
        </w:rPr>
        <w:t xml:space="preserve">ространственные границы </w:t>
      </w:r>
      <w:r w:rsidR="00B56C83">
        <w:rPr>
          <w:b/>
          <w:lang w:eastAsia="ar-SA"/>
        </w:rPr>
        <w:t>объекта</w:t>
      </w:r>
      <w:r w:rsidRPr="003E0492">
        <w:rPr>
          <w:b/>
          <w:lang w:eastAsia="ar-SA"/>
        </w:rPr>
        <w:t>:</w:t>
      </w:r>
    </w:p>
    <w:p w:rsidR="001B4A51" w:rsidRDefault="001B4A51" w:rsidP="00435032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5032">
        <w:rPr>
          <w:rFonts w:ascii="Times New Roman" w:eastAsia="Times New Roman" w:hAnsi="Times New Roman"/>
          <w:sz w:val="24"/>
          <w:szCs w:val="24"/>
          <w:lang w:eastAsia="ar-SA"/>
        </w:rPr>
        <w:t xml:space="preserve">В административном плане район </w:t>
      </w:r>
      <w:r w:rsidR="002B55C9" w:rsidRPr="00435032">
        <w:rPr>
          <w:rFonts w:ascii="Times New Roman" w:eastAsia="Times New Roman" w:hAnsi="Times New Roman"/>
          <w:sz w:val="24"/>
          <w:szCs w:val="24"/>
          <w:lang w:eastAsia="ar-SA"/>
        </w:rPr>
        <w:t>работ относится</w:t>
      </w:r>
      <w:r w:rsidRPr="00435032">
        <w:rPr>
          <w:rFonts w:ascii="Times New Roman" w:eastAsia="Times New Roman" w:hAnsi="Times New Roman"/>
          <w:sz w:val="24"/>
          <w:szCs w:val="24"/>
          <w:lang w:eastAsia="ar-SA"/>
        </w:rPr>
        <w:t xml:space="preserve"> к </w:t>
      </w:r>
      <w:proofErr w:type="gramStart"/>
      <w:r w:rsidR="0056493D">
        <w:rPr>
          <w:rFonts w:ascii="Times New Roman" w:eastAsia="Times New Roman" w:hAnsi="Times New Roman"/>
          <w:sz w:val="24"/>
          <w:szCs w:val="24"/>
          <w:lang w:eastAsia="ar-SA"/>
        </w:rPr>
        <w:t>Балканскому</w:t>
      </w:r>
      <w:proofErr w:type="gramEnd"/>
      <w:r w:rsidR="0056493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56493D">
        <w:rPr>
          <w:rFonts w:ascii="Times New Roman" w:eastAsia="Times New Roman" w:hAnsi="Times New Roman"/>
          <w:sz w:val="24"/>
          <w:szCs w:val="24"/>
          <w:lang w:eastAsia="ar-SA"/>
        </w:rPr>
        <w:t>вела</w:t>
      </w:r>
      <w:r w:rsidR="00D370EE">
        <w:rPr>
          <w:rFonts w:ascii="Times New Roman" w:eastAsia="Times New Roman" w:hAnsi="Times New Roman"/>
          <w:sz w:val="24"/>
          <w:szCs w:val="24"/>
          <w:lang w:eastAsia="ar-SA"/>
        </w:rPr>
        <w:t>я</w:t>
      </w:r>
      <w:r w:rsidR="0056493D">
        <w:rPr>
          <w:rFonts w:ascii="Times New Roman" w:eastAsia="Times New Roman" w:hAnsi="Times New Roman"/>
          <w:sz w:val="24"/>
          <w:szCs w:val="24"/>
          <w:lang w:eastAsia="ar-SA"/>
        </w:rPr>
        <w:t>ту</w:t>
      </w:r>
      <w:proofErr w:type="spellEnd"/>
      <w:r w:rsidRPr="00435032">
        <w:rPr>
          <w:rFonts w:ascii="Times New Roman" w:eastAsia="Times New Roman" w:hAnsi="Times New Roman"/>
          <w:sz w:val="24"/>
          <w:szCs w:val="24"/>
          <w:lang w:eastAsia="ar-SA"/>
        </w:rPr>
        <w:t xml:space="preserve"> Туркменистана.</w:t>
      </w:r>
    </w:p>
    <w:p w:rsidR="007D322D" w:rsidRPr="00435032" w:rsidRDefault="007D322D" w:rsidP="007D322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B4A51" w:rsidRPr="00F64212" w:rsidRDefault="001B4A51" w:rsidP="00435032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64212">
        <w:rPr>
          <w:rFonts w:ascii="Times New Roman" w:eastAsia="Times New Roman" w:hAnsi="Times New Roman"/>
          <w:sz w:val="24"/>
          <w:szCs w:val="24"/>
          <w:lang w:eastAsia="ar-SA"/>
        </w:rPr>
        <w:t>Ге</w:t>
      </w:r>
      <w:r w:rsidR="00B56C83">
        <w:rPr>
          <w:rFonts w:ascii="Times New Roman" w:eastAsia="Times New Roman" w:hAnsi="Times New Roman"/>
          <w:sz w:val="24"/>
          <w:szCs w:val="24"/>
          <w:lang w:eastAsia="ar-SA"/>
        </w:rPr>
        <w:t>ографические координаты участка</w:t>
      </w:r>
      <w:r w:rsidRPr="00F64212">
        <w:rPr>
          <w:rFonts w:ascii="Times New Roman" w:eastAsia="Times New Roman" w:hAnsi="Times New Roman"/>
          <w:sz w:val="24"/>
          <w:szCs w:val="24"/>
          <w:lang w:eastAsia="ar-SA"/>
        </w:rPr>
        <w:t xml:space="preserve"> работ</w:t>
      </w:r>
      <w:r w:rsid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77F21" w:rsidRPr="00177F21">
        <w:rPr>
          <w:rFonts w:ascii="Times New Roman" w:eastAsia="Times New Roman" w:hAnsi="Times New Roman"/>
          <w:sz w:val="24"/>
          <w:szCs w:val="24"/>
          <w:lang w:eastAsia="ar-SA"/>
        </w:rPr>
        <w:t>(система координат WGS</w:t>
      </w:r>
      <w:r w:rsidR="00177F21">
        <w:rPr>
          <w:rFonts w:ascii="Times New Roman" w:eastAsia="Times New Roman" w:hAnsi="Times New Roman"/>
          <w:sz w:val="24"/>
          <w:szCs w:val="24"/>
          <w:lang w:eastAsia="ar-SA"/>
        </w:rPr>
        <w:t>84)</w:t>
      </w:r>
      <w:r w:rsidRPr="00F64212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1B4A51" w:rsidRDefault="001B4A51" w:rsidP="007D322D">
      <w:pPr>
        <w:tabs>
          <w:tab w:val="left" w:pos="900"/>
          <w:tab w:val="num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ar-SA"/>
        </w:rPr>
      </w:pPr>
    </w:p>
    <w:p w:rsidR="00325ED7" w:rsidRPr="00325ED7" w:rsidRDefault="00325ED7" w:rsidP="00325ED7">
      <w:pPr>
        <w:tabs>
          <w:tab w:val="left" w:pos="900"/>
          <w:tab w:val="num" w:pos="1134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1417"/>
        <w:gridCol w:w="1418"/>
        <w:gridCol w:w="1559"/>
        <w:gridCol w:w="1559"/>
        <w:gridCol w:w="2127"/>
      </w:tblGrid>
      <w:tr w:rsidR="002512CA" w:rsidTr="00811D46">
        <w:tc>
          <w:tcPr>
            <w:tcW w:w="1134" w:type="dxa"/>
          </w:tcPr>
          <w:p w:rsidR="002512CA" w:rsidRPr="00CA5565" w:rsidRDefault="002512CA" w:rsidP="00CA5565">
            <w:pPr>
              <w:tabs>
                <w:tab w:val="left" w:pos="1276"/>
              </w:tabs>
              <w:suppressAutoHyphens/>
              <w:ind w:right="-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D32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профиля </w:t>
            </w:r>
          </w:p>
        </w:tc>
        <w:tc>
          <w:tcPr>
            <w:tcW w:w="5953" w:type="dxa"/>
            <w:gridSpan w:val="4"/>
            <w:tcBorders>
              <w:right w:val="single" w:sz="4" w:space="0" w:color="auto"/>
            </w:tcBorders>
          </w:tcPr>
          <w:p w:rsidR="002512CA" w:rsidRPr="00F449DE" w:rsidRDefault="002512CA" w:rsidP="002512CA">
            <w:pPr>
              <w:tabs>
                <w:tab w:val="left" w:pos="1276"/>
              </w:tabs>
              <w:suppressAutoHyphens/>
              <w:ind w:right="-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Координаты концов профилей 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D</w:t>
            </w:r>
            <w:r w:rsidRPr="00F449D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общая технологическая </w:t>
            </w:r>
            <w:r w:rsidR="0077383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длина профилей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2512CA" w:rsidRDefault="002512CA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2512CA" w:rsidRPr="00F449DE" w:rsidRDefault="002512CA" w:rsidP="002512CA">
            <w:pPr>
              <w:tabs>
                <w:tab w:val="left" w:pos="1276"/>
              </w:tabs>
              <w:suppressAutoHyphens/>
              <w:ind w:right="-6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A5565" w:rsidTr="00811D46">
        <w:tc>
          <w:tcPr>
            <w:tcW w:w="1134" w:type="dxa"/>
          </w:tcPr>
          <w:p w:rsidR="00CA5565" w:rsidRPr="00CA5565" w:rsidRDefault="002512CA" w:rsidP="00F449DE">
            <w:pPr>
              <w:tabs>
                <w:tab w:val="left" w:pos="1276"/>
              </w:tabs>
              <w:suppressAutoHyphens/>
              <w:ind w:right="-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CA5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</w:t>
            </w:r>
            <w:proofErr w:type="gramEnd"/>
            <w:r w:rsidRPr="00CA5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835" w:type="dxa"/>
            <w:gridSpan w:val="2"/>
          </w:tcPr>
          <w:p w:rsidR="00CA5565" w:rsidRPr="00F449DE" w:rsidRDefault="00CA5565" w:rsidP="00F449DE">
            <w:pPr>
              <w:tabs>
                <w:tab w:val="left" w:pos="1276"/>
              </w:tabs>
              <w:suppressAutoHyphens/>
              <w:ind w:right="-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449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Начало профиля</w:t>
            </w: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</w:tcPr>
          <w:p w:rsidR="00CA5565" w:rsidRPr="00F449DE" w:rsidRDefault="00CA5565" w:rsidP="00F449DE">
            <w:pPr>
              <w:tabs>
                <w:tab w:val="left" w:pos="1276"/>
              </w:tabs>
              <w:suppressAutoHyphens/>
              <w:ind w:right="-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449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Конец профиля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A5565" w:rsidRPr="00F449DE" w:rsidRDefault="00CA5565" w:rsidP="00CA5565">
            <w:pPr>
              <w:tabs>
                <w:tab w:val="left" w:pos="1276"/>
              </w:tabs>
              <w:suppressAutoHyphens/>
              <w:ind w:right="-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Длина </w:t>
            </w:r>
            <w:r w:rsidR="00DC07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профиля</w:t>
            </w:r>
          </w:p>
        </w:tc>
      </w:tr>
      <w:tr w:rsidR="00DC07FD" w:rsidTr="00811D46">
        <w:tc>
          <w:tcPr>
            <w:tcW w:w="1134" w:type="dxa"/>
          </w:tcPr>
          <w:p w:rsidR="00CA5565" w:rsidRDefault="00CA5565" w:rsidP="00F449DE">
            <w:pPr>
              <w:tabs>
                <w:tab w:val="left" w:pos="1276"/>
              </w:tabs>
              <w:suppressAutoHyphens/>
              <w:ind w:right="-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CA5565" w:rsidRPr="00BD6E19" w:rsidRDefault="002512CA" w:rsidP="00F449DE">
            <w:pPr>
              <w:tabs>
                <w:tab w:val="left" w:pos="900"/>
                <w:tab w:val="num" w:pos="1134"/>
              </w:tabs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  <w:proofErr w:type="spellStart"/>
            <w:r w:rsidRPr="00167F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с.ш</w:t>
            </w:r>
            <w:proofErr w:type="spellEnd"/>
            <w:r w:rsidRPr="00167F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8" w:type="dxa"/>
          </w:tcPr>
          <w:p w:rsidR="00CA5565" w:rsidRPr="007D322D" w:rsidRDefault="002512CA" w:rsidP="00F449DE">
            <w:pPr>
              <w:tabs>
                <w:tab w:val="left" w:pos="900"/>
                <w:tab w:val="num" w:pos="1134"/>
              </w:tabs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7D32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в.д</w:t>
            </w:r>
            <w:proofErr w:type="spellEnd"/>
            <w:r w:rsidRPr="007D32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59" w:type="dxa"/>
          </w:tcPr>
          <w:p w:rsidR="00CA5565" w:rsidRPr="00BD6E19" w:rsidRDefault="002512CA" w:rsidP="00F449DE">
            <w:pPr>
              <w:tabs>
                <w:tab w:val="left" w:pos="900"/>
                <w:tab w:val="num" w:pos="1134"/>
              </w:tabs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  <w:proofErr w:type="spellStart"/>
            <w:r w:rsidRPr="00167F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с.ш</w:t>
            </w:r>
            <w:proofErr w:type="spellEnd"/>
            <w:r w:rsidRPr="00167F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A5565" w:rsidRPr="007D322D" w:rsidRDefault="002512CA" w:rsidP="00F449DE">
            <w:pPr>
              <w:tabs>
                <w:tab w:val="left" w:pos="900"/>
                <w:tab w:val="num" w:pos="1134"/>
              </w:tabs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7D32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в.д</w:t>
            </w:r>
            <w:proofErr w:type="spellEnd"/>
            <w:r w:rsidRPr="007D32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A5565" w:rsidRPr="007D322D" w:rsidRDefault="00CA5565" w:rsidP="00CA5565">
            <w:pPr>
              <w:tabs>
                <w:tab w:val="left" w:pos="900"/>
                <w:tab w:val="num" w:pos="1134"/>
              </w:tabs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09' 43"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49' 50"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19' 48"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55' 38"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20.5</w:t>
            </w:r>
          </w:p>
        </w:tc>
      </w:tr>
      <w:tr w:rsidR="00DF2D00" w:rsidRPr="00C4514D" w:rsidTr="00811D46">
        <w:tc>
          <w:tcPr>
            <w:tcW w:w="1134" w:type="dxa"/>
          </w:tcPr>
          <w:p w:rsidR="00DF2D00" w:rsidRPr="00C4514D" w:rsidRDefault="00DF2D00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002</w:t>
            </w:r>
          </w:p>
        </w:tc>
        <w:tc>
          <w:tcPr>
            <w:tcW w:w="1417" w:type="dxa"/>
            <w:vAlign w:val="bottom"/>
          </w:tcPr>
          <w:p w:rsidR="00DF2D00" w:rsidRPr="005B48C3" w:rsidRDefault="00DF2D00" w:rsidP="00DF2D00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08' 50" </w:t>
            </w:r>
          </w:p>
        </w:tc>
        <w:tc>
          <w:tcPr>
            <w:tcW w:w="1418" w:type="dxa"/>
            <w:vAlign w:val="bottom"/>
          </w:tcPr>
          <w:p w:rsidR="00DF2D00" w:rsidRPr="005B48C3" w:rsidRDefault="00DF2D00" w:rsidP="00DF2D00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52' 10" </w:t>
            </w:r>
          </w:p>
        </w:tc>
        <w:tc>
          <w:tcPr>
            <w:tcW w:w="1559" w:type="dxa"/>
            <w:vAlign w:val="bottom"/>
          </w:tcPr>
          <w:p w:rsidR="00DF2D00" w:rsidRPr="005B48C3" w:rsidRDefault="00DF2D00" w:rsidP="00DF2D00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15' 48"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DF2D00" w:rsidRPr="005B48C3" w:rsidRDefault="00DF2D00" w:rsidP="00DF2D00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56' 15"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DF2D00" w:rsidRPr="005B48C3" w:rsidRDefault="00DF2D00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14.2</w:t>
            </w:r>
          </w:p>
        </w:tc>
      </w:tr>
      <w:tr w:rsidR="00DF2D00" w:rsidRPr="00C4514D" w:rsidTr="00811D46">
        <w:tc>
          <w:tcPr>
            <w:tcW w:w="1134" w:type="dxa"/>
          </w:tcPr>
          <w:p w:rsidR="00DF2D00" w:rsidRPr="00C4514D" w:rsidRDefault="00DF2D00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003</w:t>
            </w:r>
          </w:p>
        </w:tc>
        <w:tc>
          <w:tcPr>
            <w:tcW w:w="1417" w:type="dxa"/>
            <w:vAlign w:val="bottom"/>
          </w:tcPr>
          <w:p w:rsidR="00DF2D00" w:rsidRPr="005B48C3" w:rsidRDefault="00DF2D00" w:rsidP="00DF2D00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07' 57" </w:t>
            </w:r>
          </w:p>
        </w:tc>
        <w:tc>
          <w:tcPr>
            <w:tcW w:w="1418" w:type="dxa"/>
            <w:vAlign w:val="bottom"/>
          </w:tcPr>
          <w:p w:rsidR="00DF2D00" w:rsidRPr="005B48C3" w:rsidRDefault="00DF2D00" w:rsidP="00DF2D00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54' 30" </w:t>
            </w:r>
          </w:p>
        </w:tc>
        <w:tc>
          <w:tcPr>
            <w:tcW w:w="1559" w:type="dxa"/>
            <w:vAlign w:val="bottom"/>
          </w:tcPr>
          <w:p w:rsidR="00DF2D00" w:rsidRPr="005B48C3" w:rsidRDefault="00DF2D00" w:rsidP="00DF2D00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14' 52"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DF2D00" w:rsidRPr="005B48C3" w:rsidRDefault="00DF2D00" w:rsidP="00DF2D00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58' 29"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DF2D00" w:rsidRPr="005B48C3" w:rsidRDefault="00DF2D00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</w:t>
            </w:r>
          </w:p>
        </w:tc>
      </w:tr>
      <w:tr w:rsidR="00DF2D00" w:rsidRPr="00C4514D" w:rsidTr="00811D46">
        <w:tc>
          <w:tcPr>
            <w:tcW w:w="1134" w:type="dxa"/>
          </w:tcPr>
          <w:p w:rsidR="00DF2D00" w:rsidRPr="00C4514D" w:rsidRDefault="00DF2D00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004</w:t>
            </w:r>
          </w:p>
        </w:tc>
        <w:tc>
          <w:tcPr>
            <w:tcW w:w="1417" w:type="dxa"/>
            <w:vAlign w:val="bottom"/>
          </w:tcPr>
          <w:p w:rsidR="00DF2D00" w:rsidRPr="005B48C3" w:rsidRDefault="00DF2D00" w:rsidP="00DF2D00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06' 58" </w:t>
            </w:r>
          </w:p>
        </w:tc>
        <w:tc>
          <w:tcPr>
            <w:tcW w:w="1418" w:type="dxa"/>
            <w:vAlign w:val="bottom"/>
          </w:tcPr>
          <w:p w:rsidR="00DF2D00" w:rsidRPr="005B48C3" w:rsidRDefault="00DF2D00" w:rsidP="00DF2D00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57' 10" </w:t>
            </w:r>
          </w:p>
        </w:tc>
        <w:tc>
          <w:tcPr>
            <w:tcW w:w="1559" w:type="dxa"/>
            <w:vAlign w:val="bottom"/>
          </w:tcPr>
          <w:p w:rsidR="00DF2D00" w:rsidRPr="005B48C3" w:rsidRDefault="00DF2D00" w:rsidP="00DF2D00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17' 23"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DF2D00" w:rsidRPr="005B48C3" w:rsidRDefault="00DF2D00" w:rsidP="00DF2D00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02' 50"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DF2D00" w:rsidRPr="005B48C3" w:rsidRDefault="00DF2D00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20.9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005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57' 43"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53' 59"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16' 34"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05' 27"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38.6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006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56' 40"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55' 46"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15' 52"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07' 21"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39.3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007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55' 50"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57' 43"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15' 09"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09' 24"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39.5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47' 20"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56' 02"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58' 58"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01' 59"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23.2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57' 10"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01' 22"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15' 07"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12' 00"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36.6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46' 40"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57' 59"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59' 37"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05' 28"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26.3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06' 34"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12' 10"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13' 47"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16' 34"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14.8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46' 04"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59' 50"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57' 33"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08' 15"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24.5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46' 09"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59' 21"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55' 59"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12' 42"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26.6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014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04' 59"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17' 09"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12' 17"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21' 57"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15.2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015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02' 35"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21' 36"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09' 30"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27' 14"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15.2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016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14' 39"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09' 27"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09' 25"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24' 06"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23.2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017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16' 45"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59' 50"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08' 16"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24' 03"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38.3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018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12' 42"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08' 20"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05' 34"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27' 56"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31.2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019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15' 21"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58' 52"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05' 01"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27' 35"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45.6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020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11' 34"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07' 40"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04' 23"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27' 07"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31.0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14' 19"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58' 00"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03' 55"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26' 33"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45.4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15' 33"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50' 55"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07' 50"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11' 26"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32.8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14' 26"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50' 19"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06' 38"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10' 35"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32.6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13' 21"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49' 31"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05' 20"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10' 05"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33.2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025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09' 56"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55' 47"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03' 30"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10' 49"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24.7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026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08' 16"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56' 18"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02' 37"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11' 40"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24.5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027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07' 14"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55' 29"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02' 35"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08' 24"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20.5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028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06' 18"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54' 47"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01' 40"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07' 45"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20.6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029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05' 23"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54' 11"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58' 42"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13' 18"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30.3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04' 26"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53' 33"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59' 43"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06' 48"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03' 35"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53' 03"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58' 46"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06' 08"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20.9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032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02' 40"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52' 39"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57' 44"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05' 42"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033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01' 17"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53' 04"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53' 29"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14' 02"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33.6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034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57' 51"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00' 42"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53' 11"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13' 35"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20.5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035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39° 00' 07"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53' 02"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52' 46"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13' 10"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32.1</w:t>
            </w:r>
          </w:p>
        </w:tc>
      </w:tr>
      <w:tr w:rsidR="00811D46" w:rsidRPr="00C4514D" w:rsidTr="00811D46">
        <w:tc>
          <w:tcPr>
            <w:tcW w:w="1134" w:type="dxa"/>
          </w:tcPr>
          <w:p w:rsidR="00811D46" w:rsidRPr="00C4514D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036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56' 52"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00' 17"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52' 24"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12' 36"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19.6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037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58' 46"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53' 17"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51' 53"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12' 33"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30.6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038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55' 56"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59' 55"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51' 47"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11' 27"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18.4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56' 45"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55' 49"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51' 23"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10' 53"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55' 09"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58' 33"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51' 03"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10' 16"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18.6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54' 16"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58' 42"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50' 43"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09' 40"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17.2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53' 36"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58' 42"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50' 24"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09' 13"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16.3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043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53' 02"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58' 40"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50' 06"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08' 35"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15.4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044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52' 32"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58' 24"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49' 40"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08' 16"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15.2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52' 05"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57' 57"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49' 21"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07' 35"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14.9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046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51' 36"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57' 48"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48' 58"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07' 16"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14.5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047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51' 02"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57' 39"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48' 30"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06' 58"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14.3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50' 35"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57' 25"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48' 02"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06' 46"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14.3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049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50' 07"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57' 08"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47' 46"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06' 04"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13.6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49' 35"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56' 59"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47' 22"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05' 25"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12.9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051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48' 59"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56' 53"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46' 59"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04' 56"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12.2</w:t>
            </w:r>
          </w:p>
        </w:tc>
      </w:tr>
      <w:tr w:rsidR="00811D46" w:rsidRPr="005B48C3" w:rsidTr="00811D46">
        <w:tc>
          <w:tcPr>
            <w:tcW w:w="1134" w:type="dxa"/>
          </w:tcPr>
          <w:p w:rsidR="00811D46" w:rsidRPr="005B48C3" w:rsidRDefault="00811D46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1417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48' 28" </w:t>
            </w:r>
          </w:p>
        </w:tc>
        <w:tc>
          <w:tcPr>
            <w:tcW w:w="1418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53° 56' 28" </w:t>
            </w:r>
          </w:p>
        </w:tc>
        <w:tc>
          <w:tcPr>
            <w:tcW w:w="1559" w:type="dxa"/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38° 46' 37"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54° 04' 11"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bottom"/>
          </w:tcPr>
          <w:p w:rsidR="00811D46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A5565" w:rsidRPr="005B48C3" w:rsidTr="00811D46">
        <w:tc>
          <w:tcPr>
            <w:tcW w:w="1134" w:type="dxa"/>
          </w:tcPr>
          <w:p w:rsidR="00CA5565" w:rsidRPr="005B48C3" w:rsidRDefault="00DC07FD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CA5565" w:rsidRPr="005B48C3" w:rsidRDefault="00CA5565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CA5565" w:rsidRPr="005B48C3" w:rsidRDefault="00CA5565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A5565" w:rsidRPr="005B48C3" w:rsidRDefault="00CA5565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A5565" w:rsidRPr="005B48C3" w:rsidRDefault="00CA5565" w:rsidP="00F449DE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DC07FD" w:rsidRPr="005B48C3" w:rsidRDefault="00811D46" w:rsidP="00811D4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C3">
              <w:rPr>
                <w:rFonts w:ascii="Times New Roman" w:hAnsi="Times New Roman" w:cs="Times New Roman"/>
                <w:sz w:val="24"/>
                <w:szCs w:val="24"/>
              </w:rPr>
              <w:t>1236.0</w:t>
            </w:r>
          </w:p>
        </w:tc>
      </w:tr>
    </w:tbl>
    <w:p w:rsidR="00C46A57" w:rsidRPr="005B48C3" w:rsidRDefault="00C46A57" w:rsidP="00325ED7">
      <w:pPr>
        <w:tabs>
          <w:tab w:val="left" w:pos="1276"/>
        </w:tabs>
        <w:suppressAutoHyphens/>
        <w:spacing w:after="0" w:line="240" w:lineRule="auto"/>
        <w:ind w:right="-6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325ED7" w:rsidRPr="005B48C3" w:rsidRDefault="00C46A57" w:rsidP="00C46A57">
      <w:pPr>
        <w:tabs>
          <w:tab w:val="left" w:pos="1276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5B48C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lastRenderedPageBreak/>
        <w:t>* Схема расположения профилей 2</w:t>
      </w:r>
      <w:r w:rsidRPr="005B48C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ar-SA"/>
        </w:rPr>
        <w:t>D</w:t>
      </w:r>
      <w:r w:rsidRPr="005B48C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на участке работ может быть изменена по взаимному соглашению Сторон с целью повышения информативности сейсмической съемки.</w:t>
      </w:r>
    </w:p>
    <w:p w:rsidR="00BA3D44" w:rsidRPr="003E0492" w:rsidRDefault="00BA3D44" w:rsidP="001B4A51">
      <w:pPr>
        <w:tabs>
          <w:tab w:val="left" w:pos="1276"/>
        </w:tabs>
        <w:suppressAutoHyphens/>
        <w:spacing w:after="0" w:line="240" w:lineRule="auto"/>
        <w:ind w:right="-6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B4A51" w:rsidRPr="003E0492" w:rsidRDefault="001B4A51" w:rsidP="00EF09BB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3E0492">
        <w:rPr>
          <w:b/>
          <w:lang w:eastAsia="ar-SA"/>
        </w:rPr>
        <w:t>Основные этапы работ:</w:t>
      </w:r>
    </w:p>
    <w:p w:rsidR="00D959E9" w:rsidRPr="002F744C" w:rsidRDefault="00D959E9" w:rsidP="00D959E9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Hlk141262266"/>
      <w:r w:rsidRPr="002F744C">
        <w:rPr>
          <w:rFonts w:ascii="Times New Roman" w:eastAsia="Times New Roman" w:hAnsi="Times New Roman"/>
          <w:sz w:val="24"/>
          <w:szCs w:val="24"/>
          <w:lang w:eastAsia="ar-SA"/>
        </w:rPr>
        <w:t>Подготовительные работы.</w:t>
      </w:r>
    </w:p>
    <w:p w:rsidR="00D959E9" w:rsidRPr="002F744C" w:rsidRDefault="00D959E9" w:rsidP="00D959E9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F744C">
        <w:rPr>
          <w:rFonts w:ascii="Times New Roman" w:eastAsia="Times New Roman" w:hAnsi="Times New Roman"/>
          <w:sz w:val="24"/>
          <w:szCs w:val="24"/>
          <w:lang w:eastAsia="ar-SA"/>
        </w:rPr>
        <w:t xml:space="preserve">Проведение полевых сейсмических исследований </w:t>
      </w:r>
      <w:r w:rsidR="002F745D">
        <w:rPr>
          <w:rFonts w:ascii="Times New Roman" w:eastAsia="Times New Roman" w:hAnsi="Times New Roman"/>
          <w:sz w:val="24"/>
          <w:szCs w:val="24"/>
          <w:lang w:eastAsia="ar-SA"/>
        </w:rPr>
        <w:t>2</w:t>
      </w:r>
      <w:r w:rsidRPr="002F744C">
        <w:rPr>
          <w:rFonts w:ascii="Times New Roman" w:eastAsia="Times New Roman" w:hAnsi="Times New Roman"/>
          <w:sz w:val="24"/>
          <w:szCs w:val="24"/>
          <w:lang w:eastAsia="ar-SA"/>
        </w:rPr>
        <w:t>D, включая комплекс сопутствующих топографо-геодезических работ.</w:t>
      </w:r>
    </w:p>
    <w:p w:rsidR="00D959E9" w:rsidRPr="002F744C" w:rsidRDefault="00D959E9" w:rsidP="00D959E9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F744C">
        <w:rPr>
          <w:rFonts w:ascii="Times New Roman" w:eastAsia="Times New Roman" w:hAnsi="Times New Roman"/>
          <w:sz w:val="24"/>
          <w:szCs w:val="24"/>
          <w:lang w:eastAsia="ar-SA"/>
        </w:rPr>
        <w:t xml:space="preserve">Прием копий и оценка качества переданных Заказчиком материалов ВСП, ГИС, результатов исследований керна и документации пробуренных скважин. </w:t>
      </w:r>
    </w:p>
    <w:p w:rsidR="00D959E9" w:rsidRPr="002F744C" w:rsidRDefault="00D959E9" w:rsidP="00D959E9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F744C">
        <w:rPr>
          <w:rFonts w:ascii="Times New Roman" w:eastAsia="Times New Roman" w:hAnsi="Times New Roman"/>
          <w:sz w:val="24"/>
          <w:szCs w:val="24"/>
          <w:lang w:eastAsia="ar-SA"/>
        </w:rPr>
        <w:t>Обработка и интерпретация сейсмических данных совместно с данными ВСП</w:t>
      </w:r>
      <w:r w:rsidRPr="002F744C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, </w:t>
      </w:r>
      <w:r w:rsidRPr="002F744C">
        <w:rPr>
          <w:rFonts w:ascii="Times New Roman" w:eastAsia="Times New Roman" w:hAnsi="Times New Roman"/>
          <w:sz w:val="24"/>
          <w:szCs w:val="24"/>
          <w:lang w:eastAsia="ar-SA"/>
        </w:rPr>
        <w:t>ГИС.</w:t>
      </w:r>
    </w:p>
    <w:p w:rsidR="00D959E9" w:rsidRPr="008B3B29" w:rsidRDefault="00D959E9" w:rsidP="00D959E9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F744C">
        <w:rPr>
          <w:rFonts w:ascii="Times New Roman" w:eastAsia="Times New Roman" w:hAnsi="Times New Roman"/>
          <w:sz w:val="24"/>
          <w:szCs w:val="24"/>
          <w:lang w:eastAsia="ar-SA"/>
        </w:rPr>
        <w:t>Подготовка, оформление и защита отчета.</w:t>
      </w:r>
    </w:p>
    <w:bookmarkEnd w:id="0"/>
    <w:p w:rsidR="00BA3D44" w:rsidRPr="00F449DE" w:rsidRDefault="00BA3D44" w:rsidP="004667C2">
      <w:pPr>
        <w:tabs>
          <w:tab w:val="left" w:pos="1276"/>
        </w:tabs>
        <w:suppressAutoHyphens/>
        <w:spacing w:after="0" w:line="240" w:lineRule="auto"/>
        <w:ind w:left="426" w:right="-6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00C41" w:rsidRPr="00F449DE" w:rsidRDefault="00600C41" w:rsidP="004667C2">
      <w:pPr>
        <w:tabs>
          <w:tab w:val="left" w:pos="1276"/>
        </w:tabs>
        <w:suppressAutoHyphens/>
        <w:spacing w:after="0" w:line="240" w:lineRule="auto"/>
        <w:ind w:left="426" w:right="-6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B4A51" w:rsidRPr="002B0AAB" w:rsidRDefault="001B4A51" w:rsidP="00EF09BB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3E0492">
        <w:rPr>
          <w:b/>
          <w:lang w:eastAsia="ar-SA"/>
        </w:rPr>
        <w:t>Основные оценочны</w:t>
      </w:r>
      <w:r w:rsidR="00063E4C" w:rsidRPr="003E0492">
        <w:rPr>
          <w:b/>
          <w:lang w:eastAsia="ar-SA"/>
        </w:rPr>
        <w:t xml:space="preserve">е параметры </w:t>
      </w:r>
      <w:r w:rsidR="002B0AAB">
        <w:rPr>
          <w:b/>
          <w:lang w:eastAsia="ar-SA"/>
        </w:rPr>
        <w:t>сейсмической съемки</w:t>
      </w:r>
      <w:r w:rsidR="00D54DE8">
        <w:rPr>
          <w:b/>
          <w:lang w:eastAsia="ar-SA"/>
        </w:rPr>
        <w:t xml:space="preserve"> *</w:t>
      </w:r>
      <w:r w:rsidRPr="003E0492">
        <w:rPr>
          <w:b/>
          <w:lang w:eastAsia="ar-SA"/>
        </w:rPr>
        <w:t>:</w:t>
      </w:r>
    </w:p>
    <w:p w:rsidR="002B0AAB" w:rsidRDefault="002B0AAB" w:rsidP="002B0AAB">
      <w:pPr>
        <w:pStyle w:val="ab"/>
        <w:tabs>
          <w:tab w:val="left" w:pos="284"/>
        </w:tabs>
        <w:suppressAutoHyphens/>
        <w:ind w:left="0" w:right="-6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985"/>
        <w:gridCol w:w="3083"/>
      </w:tblGrid>
      <w:tr w:rsidR="0037762A" w:rsidRPr="003E0492" w:rsidTr="00005C5C">
        <w:trPr>
          <w:trHeight w:val="300"/>
        </w:trPr>
        <w:tc>
          <w:tcPr>
            <w:tcW w:w="4786" w:type="dxa"/>
          </w:tcPr>
          <w:p w:rsidR="0037762A" w:rsidRPr="003E0492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049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Масштаб съемки</w:t>
            </w:r>
          </w:p>
        </w:tc>
        <w:tc>
          <w:tcPr>
            <w:tcW w:w="1985" w:type="dxa"/>
          </w:tcPr>
          <w:p w:rsidR="0037762A" w:rsidRPr="003E0492" w:rsidRDefault="0037762A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049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</w:t>
            </w:r>
            <w:r w:rsidRPr="003E049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3083" w:type="dxa"/>
          </w:tcPr>
          <w:p w:rsidR="0037762A" w:rsidRPr="003E0492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</w:pPr>
          </w:p>
        </w:tc>
      </w:tr>
      <w:tr w:rsidR="0037762A" w:rsidRPr="003E0492" w:rsidTr="00005C5C">
        <w:trPr>
          <w:trHeight w:val="300"/>
        </w:trPr>
        <w:tc>
          <w:tcPr>
            <w:tcW w:w="4786" w:type="dxa"/>
          </w:tcPr>
          <w:p w:rsidR="0037762A" w:rsidRPr="003E0492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3E049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Средняя глубина целевых горизонтов</w:t>
            </w:r>
          </w:p>
        </w:tc>
        <w:tc>
          <w:tcPr>
            <w:tcW w:w="1985" w:type="dxa"/>
          </w:tcPr>
          <w:p w:rsidR="0037762A" w:rsidRPr="005C7AD1" w:rsidRDefault="00CC3C7B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C7A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 </w:t>
            </w:r>
            <w:r w:rsidR="00054DA9" w:rsidRPr="005C7A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80</w:t>
            </w:r>
            <w:r w:rsidR="00280B03" w:rsidRPr="005C7AD1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00</w:t>
            </w:r>
          </w:p>
        </w:tc>
        <w:tc>
          <w:tcPr>
            <w:tcW w:w="3083" w:type="dxa"/>
          </w:tcPr>
          <w:p w:rsidR="0037762A" w:rsidRPr="005C7AD1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pl-PL" w:eastAsia="ru-RU"/>
              </w:rPr>
            </w:pPr>
            <w:r w:rsidRPr="005C7A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метров</w:t>
            </w:r>
          </w:p>
        </w:tc>
      </w:tr>
      <w:tr w:rsidR="0037762A" w:rsidRPr="003E0492" w:rsidTr="00005C5C">
        <w:trPr>
          <w:trHeight w:val="300"/>
        </w:trPr>
        <w:tc>
          <w:tcPr>
            <w:tcW w:w="4786" w:type="dxa"/>
          </w:tcPr>
          <w:p w:rsidR="0037762A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04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Объем работ в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пог</w:t>
            </w:r>
            <w:r w:rsidRPr="003E04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 км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37762A" w:rsidRPr="003E0492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(общая длина профилей)</w:t>
            </w:r>
          </w:p>
        </w:tc>
        <w:tc>
          <w:tcPr>
            <w:tcW w:w="1985" w:type="dxa"/>
          </w:tcPr>
          <w:p w:rsidR="0037762A" w:rsidRPr="005B48C3" w:rsidRDefault="00811D46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48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1236</w:t>
            </w:r>
            <w:r w:rsidR="0077383E" w:rsidRPr="005B48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083" w:type="dxa"/>
          </w:tcPr>
          <w:p w:rsidR="0037762A" w:rsidRPr="005B48C3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k-TM" w:eastAsia="ru-RU"/>
              </w:rPr>
            </w:pPr>
            <w:r w:rsidRPr="005B48C3">
              <w:rPr>
                <w:rFonts w:ascii="Times New Roman" w:eastAsia="Times New Roman" w:hAnsi="Times New Roman"/>
                <w:bCs/>
                <w:sz w:val="24"/>
                <w:szCs w:val="24"/>
                <w:lang w:val="tk-TM" w:eastAsia="ru-RU"/>
              </w:rPr>
              <w:t xml:space="preserve">пог. </w:t>
            </w:r>
            <w:proofErr w:type="gramStart"/>
            <w:r w:rsidRPr="005B48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Pr="005B48C3">
              <w:rPr>
                <w:rFonts w:ascii="Times New Roman" w:eastAsia="Times New Roman" w:hAnsi="Times New Roman"/>
                <w:bCs/>
                <w:sz w:val="24"/>
                <w:szCs w:val="24"/>
                <w:lang w:val="tk-TM" w:eastAsia="ru-RU"/>
              </w:rPr>
              <w:t>м</w:t>
            </w:r>
            <w:proofErr w:type="gramEnd"/>
            <w:r w:rsidRPr="005B48C3">
              <w:rPr>
                <w:rFonts w:ascii="Times New Roman" w:eastAsia="Times New Roman" w:hAnsi="Times New Roman"/>
                <w:bCs/>
                <w:sz w:val="24"/>
                <w:szCs w:val="24"/>
                <w:lang w:val="tk-TM" w:eastAsia="ru-RU"/>
              </w:rPr>
              <w:t>.</w:t>
            </w:r>
          </w:p>
        </w:tc>
      </w:tr>
      <w:tr w:rsidR="0037762A" w:rsidRPr="003E0492" w:rsidTr="00005C5C">
        <w:trPr>
          <w:trHeight w:val="325"/>
        </w:trPr>
        <w:tc>
          <w:tcPr>
            <w:tcW w:w="4786" w:type="dxa"/>
          </w:tcPr>
          <w:p w:rsidR="0037762A" w:rsidRPr="003E0492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3E04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Объем работ в физ. точках</w:t>
            </w:r>
          </w:p>
        </w:tc>
        <w:tc>
          <w:tcPr>
            <w:tcW w:w="1985" w:type="dxa"/>
          </w:tcPr>
          <w:p w:rsidR="0037762A" w:rsidRPr="005B48C3" w:rsidRDefault="0077383E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48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49</w:t>
            </w:r>
            <w:r w:rsidR="007B54F0" w:rsidRPr="005B48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3083" w:type="dxa"/>
          </w:tcPr>
          <w:p w:rsidR="0037762A" w:rsidRPr="005B48C3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4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физ. точек</w:t>
            </w:r>
          </w:p>
        </w:tc>
      </w:tr>
      <w:tr w:rsidR="0037762A" w:rsidRPr="003E0492" w:rsidTr="00005C5C">
        <w:trPr>
          <w:trHeight w:val="315"/>
        </w:trPr>
        <w:tc>
          <w:tcPr>
            <w:tcW w:w="4786" w:type="dxa"/>
          </w:tcPr>
          <w:p w:rsidR="0037762A" w:rsidRPr="00F50830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r w:rsidR="00202E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линий</w:t>
            </w:r>
            <w:r w:rsidR="00202E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приема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возбуждения</w:t>
            </w:r>
          </w:p>
        </w:tc>
        <w:tc>
          <w:tcPr>
            <w:tcW w:w="1985" w:type="dxa"/>
          </w:tcPr>
          <w:p w:rsidR="0037762A" w:rsidRPr="003E0492" w:rsidRDefault="0077383E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83" w:type="dxa"/>
          </w:tcPr>
          <w:p w:rsidR="0037762A" w:rsidRPr="00324A0D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762A" w:rsidRPr="003E0492" w:rsidTr="00005C5C">
        <w:trPr>
          <w:trHeight w:val="300"/>
        </w:trPr>
        <w:tc>
          <w:tcPr>
            <w:tcW w:w="4786" w:type="dxa"/>
          </w:tcPr>
          <w:p w:rsidR="0037762A" w:rsidRPr="003E0492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</w:t>
            </w:r>
            <w:r w:rsidR="00202E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между</w:t>
            </w:r>
            <w:r w:rsidR="00202E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05C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пунктами приема</w:t>
            </w:r>
            <w:r w:rsidR="00005C5C" w:rsidRPr="00005C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 w:rsidR="00005C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возбуждения</w:t>
            </w:r>
          </w:p>
        </w:tc>
        <w:tc>
          <w:tcPr>
            <w:tcW w:w="1985" w:type="dxa"/>
          </w:tcPr>
          <w:p w:rsidR="0037762A" w:rsidRPr="003E0492" w:rsidRDefault="0037762A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83" w:type="dxa"/>
          </w:tcPr>
          <w:p w:rsidR="0037762A" w:rsidRPr="003E0492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3E04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>м</w:t>
            </w:r>
          </w:p>
        </w:tc>
      </w:tr>
      <w:tr w:rsidR="0037762A" w:rsidRPr="003E0492" w:rsidTr="00005C5C">
        <w:trPr>
          <w:trHeight w:val="360"/>
        </w:trPr>
        <w:tc>
          <w:tcPr>
            <w:tcW w:w="4786" w:type="dxa"/>
          </w:tcPr>
          <w:p w:rsidR="0037762A" w:rsidRPr="003E0492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k-TM" w:eastAsia="ru-RU"/>
              </w:rPr>
            </w:pPr>
            <w:r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Общее количество пунктов возбуждения </w:t>
            </w:r>
          </w:p>
        </w:tc>
        <w:tc>
          <w:tcPr>
            <w:tcW w:w="1985" w:type="dxa"/>
          </w:tcPr>
          <w:p w:rsidR="0037762A" w:rsidRPr="005B48C3" w:rsidRDefault="0077383E" w:rsidP="00FC53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48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</w:t>
            </w:r>
            <w:r w:rsidR="00FC5327" w:rsidRPr="005B48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3083" w:type="dxa"/>
          </w:tcPr>
          <w:p w:rsidR="0037762A" w:rsidRPr="005B48C3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4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ПВ</w:t>
            </w:r>
          </w:p>
        </w:tc>
      </w:tr>
      <w:tr w:rsidR="00005C5C" w:rsidRPr="003E0492" w:rsidTr="00005C5C">
        <w:trPr>
          <w:trHeight w:val="360"/>
        </w:trPr>
        <w:tc>
          <w:tcPr>
            <w:tcW w:w="4786" w:type="dxa"/>
          </w:tcPr>
          <w:p w:rsidR="00005C5C" w:rsidRPr="003E0492" w:rsidRDefault="00005C5C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Общее количество пунктов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приема </w:t>
            </w:r>
          </w:p>
        </w:tc>
        <w:tc>
          <w:tcPr>
            <w:tcW w:w="1985" w:type="dxa"/>
          </w:tcPr>
          <w:p w:rsidR="00005C5C" w:rsidRPr="005B48C3" w:rsidRDefault="0077383E" w:rsidP="00FC53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48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</w:t>
            </w:r>
            <w:r w:rsidR="00FC5327" w:rsidRPr="005B48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3083" w:type="dxa"/>
          </w:tcPr>
          <w:p w:rsidR="00005C5C" w:rsidRPr="005B48C3" w:rsidRDefault="00005C5C" w:rsidP="00005C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4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</w:t>
            </w:r>
          </w:p>
        </w:tc>
      </w:tr>
      <w:tr w:rsidR="0037762A" w:rsidRPr="003E0492" w:rsidTr="00005C5C">
        <w:trPr>
          <w:trHeight w:val="300"/>
        </w:trPr>
        <w:tc>
          <w:tcPr>
            <w:tcW w:w="4786" w:type="dxa"/>
          </w:tcPr>
          <w:p w:rsidR="0037762A" w:rsidRPr="003E0492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1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Плотность ПВ на пог</w:t>
            </w:r>
            <w:proofErr w:type="gramStart"/>
            <w:r w:rsidRPr="00981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9819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985" w:type="dxa"/>
          </w:tcPr>
          <w:p w:rsidR="0037762A" w:rsidRPr="00005C5C" w:rsidRDefault="0037762A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5C5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  <w:r w:rsidR="006426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83" w:type="dxa"/>
          </w:tcPr>
          <w:p w:rsidR="0037762A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  <w:t xml:space="preserve">ПВ/пог.км. </w:t>
            </w:r>
          </w:p>
        </w:tc>
      </w:tr>
      <w:tr w:rsidR="00D54DE8" w:rsidRPr="003E0492" w:rsidTr="00005C5C">
        <w:trPr>
          <w:trHeight w:val="300"/>
        </w:trPr>
        <w:tc>
          <w:tcPr>
            <w:tcW w:w="4786" w:type="dxa"/>
          </w:tcPr>
          <w:p w:rsidR="00D54DE8" w:rsidRPr="00981947" w:rsidRDefault="00D54DE8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 наблюдений:</w:t>
            </w:r>
          </w:p>
        </w:tc>
        <w:tc>
          <w:tcPr>
            <w:tcW w:w="1985" w:type="dxa"/>
          </w:tcPr>
          <w:p w:rsidR="00D54DE8" w:rsidRPr="00005C5C" w:rsidRDefault="00D54DE8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D54DE8" w:rsidRDefault="00D54DE8" w:rsidP="00005C5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k-TM" w:eastAsia="ru-RU"/>
              </w:rPr>
            </w:pPr>
          </w:p>
        </w:tc>
      </w:tr>
      <w:tr w:rsidR="0037762A" w:rsidRPr="003E0492" w:rsidTr="00005C5C">
        <w:trPr>
          <w:trHeight w:val="270"/>
        </w:trPr>
        <w:tc>
          <w:tcPr>
            <w:tcW w:w="4786" w:type="dxa"/>
          </w:tcPr>
          <w:p w:rsidR="0037762A" w:rsidRPr="003E0492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расстановки</w:t>
            </w:r>
          </w:p>
        </w:tc>
        <w:tc>
          <w:tcPr>
            <w:tcW w:w="5068" w:type="dxa"/>
            <w:gridSpan w:val="2"/>
          </w:tcPr>
          <w:p w:rsidR="0037762A" w:rsidRPr="003E0492" w:rsidRDefault="00B9497D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Ц</w:t>
            </w:r>
            <w:r w:rsidRPr="003E04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ентральная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 симметричная</w:t>
            </w:r>
            <w:r w:rsidRPr="003E04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с набором и убыванием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расстановки</w:t>
            </w:r>
            <w:r w:rsidR="005C7AD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</w:t>
            </w:r>
            <w:r w:rsidR="005C7AD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концам профилей. Пункты возбуждения  располагаются посередине между пунктами приема.</w:t>
            </w:r>
          </w:p>
        </w:tc>
      </w:tr>
      <w:tr w:rsidR="0037762A" w:rsidRPr="003E0492" w:rsidTr="00005C5C">
        <w:trPr>
          <w:trHeight w:val="360"/>
        </w:trPr>
        <w:tc>
          <w:tcPr>
            <w:tcW w:w="4786" w:type="dxa"/>
          </w:tcPr>
          <w:p w:rsidR="0037762A" w:rsidRPr="003E0492" w:rsidRDefault="00005C5C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Активных л</w:t>
            </w:r>
            <w:r w:rsidR="0037762A"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иний</w:t>
            </w:r>
            <w:r w:rsidR="00DB70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762A"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="00DB70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762A"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расстановке</w:t>
            </w:r>
          </w:p>
        </w:tc>
        <w:tc>
          <w:tcPr>
            <w:tcW w:w="1985" w:type="dxa"/>
          </w:tcPr>
          <w:p w:rsidR="0037762A" w:rsidRPr="003E0492" w:rsidRDefault="0037762A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04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3" w:type="dxa"/>
          </w:tcPr>
          <w:p w:rsidR="0037762A" w:rsidRPr="003E0492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762A" w:rsidRPr="003E0492" w:rsidTr="00005C5C">
        <w:trPr>
          <w:trHeight w:val="300"/>
        </w:trPr>
        <w:tc>
          <w:tcPr>
            <w:tcW w:w="4786" w:type="dxa"/>
          </w:tcPr>
          <w:p w:rsidR="0037762A" w:rsidRPr="003E0492" w:rsidRDefault="00005C5C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а</w:t>
            </w:r>
            <w:r w:rsidR="0037762A"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ктивных</w:t>
            </w:r>
            <w:r w:rsidR="00DB70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762A"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каналов</w:t>
            </w:r>
            <w:r w:rsidR="00DB70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762A"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DB70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762A" w:rsidRPr="003E04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линии</w:t>
            </w:r>
          </w:p>
        </w:tc>
        <w:tc>
          <w:tcPr>
            <w:tcW w:w="1985" w:type="dxa"/>
          </w:tcPr>
          <w:p w:rsidR="0037762A" w:rsidRPr="005C7AD1" w:rsidRDefault="0037762A" w:rsidP="009B7F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7AD1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6</w:t>
            </w:r>
            <w:r w:rsidR="009B7FB0" w:rsidRPr="005C7AD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83" w:type="dxa"/>
          </w:tcPr>
          <w:p w:rsidR="0037762A" w:rsidRPr="005C7AD1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762A" w:rsidRPr="003E0492" w:rsidTr="00005C5C">
        <w:trPr>
          <w:trHeight w:val="300"/>
        </w:trPr>
        <w:tc>
          <w:tcPr>
            <w:tcW w:w="4786" w:type="dxa"/>
          </w:tcPr>
          <w:p w:rsidR="0037762A" w:rsidRPr="003E0492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q-AL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Шаг ОГТ</w:t>
            </w:r>
          </w:p>
        </w:tc>
        <w:tc>
          <w:tcPr>
            <w:tcW w:w="1985" w:type="dxa"/>
          </w:tcPr>
          <w:p w:rsidR="0037762A" w:rsidRPr="005C7AD1" w:rsidRDefault="0037762A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7AD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3083" w:type="dxa"/>
          </w:tcPr>
          <w:p w:rsidR="0037762A" w:rsidRPr="005C7AD1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7A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</w:p>
        </w:tc>
      </w:tr>
      <w:tr w:rsidR="0037762A" w:rsidRPr="003E0492" w:rsidTr="00005C5C">
        <w:trPr>
          <w:trHeight w:val="300"/>
        </w:trPr>
        <w:tc>
          <w:tcPr>
            <w:tcW w:w="4786" w:type="dxa"/>
          </w:tcPr>
          <w:p w:rsidR="0037762A" w:rsidRPr="003E0492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04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Кратность полная</w:t>
            </w:r>
          </w:p>
        </w:tc>
        <w:tc>
          <w:tcPr>
            <w:tcW w:w="1985" w:type="dxa"/>
          </w:tcPr>
          <w:p w:rsidR="0037762A" w:rsidRPr="005C7AD1" w:rsidRDefault="009B7FB0" w:rsidP="00005C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7AD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3083" w:type="dxa"/>
          </w:tcPr>
          <w:p w:rsidR="0037762A" w:rsidRPr="005C7AD1" w:rsidRDefault="0037762A" w:rsidP="00005C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54DE8" w:rsidRDefault="00D54DE8" w:rsidP="00D54DE8">
      <w:pPr>
        <w:spacing w:after="0"/>
        <w:jc w:val="both"/>
        <w:rPr>
          <w:rFonts w:eastAsia="Times New Roman"/>
          <w:b/>
          <w:i/>
          <w:szCs w:val="20"/>
          <w:lang w:eastAsia="ar-SA"/>
        </w:rPr>
      </w:pPr>
    </w:p>
    <w:p w:rsidR="00D54DE8" w:rsidRDefault="00D54DE8" w:rsidP="00D54DE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D54DE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* Параметры сейсмической съемки могут быть изменены по взаимному соглашению Сторон с целью улучшения качества получаемых данных.</w:t>
      </w:r>
    </w:p>
    <w:p w:rsidR="00D75ED7" w:rsidRDefault="00D75ED7" w:rsidP="00D54DE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AF74F7" w:rsidRPr="00D54DE8" w:rsidRDefault="00AF74F7" w:rsidP="00D54DE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0E5DC4" w:rsidRPr="002B0AAB" w:rsidRDefault="000E5DC4" w:rsidP="000E5DC4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3E0492">
        <w:rPr>
          <w:b/>
          <w:lang w:eastAsia="ar-SA"/>
        </w:rPr>
        <w:t xml:space="preserve">Основные </w:t>
      </w:r>
      <w:r>
        <w:rPr>
          <w:b/>
          <w:lang w:eastAsia="ar-SA"/>
        </w:rPr>
        <w:t>требования к оборудованию для сейсмической съемки</w:t>
      </w:r>
      <w:r w:rsidRPr="003E0492">
        <w:rPr>
          <w:b/>
          <w:lang w:eastAsia="ar-SA"/>
        </w:rPr>
        <w:t>:</w:t>
      </w:r>
    </w:p>
    <w:p w:rsidR="000E5DC4" w:rsidRDefault="000E5DC4" w:rsidP="006426CF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984"/>
        <w:gridCol w:w="2942"/>
      </w:tblGrid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3E0492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 регистрации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сейсмических данных</w:t>
            </w:r>
          </w:p>
        </w:tc>
        <w:tc>
          <w:tcPr>
            <w:tcW w:w="1984" w:type="dxa"/>
          </w:tcPr>
          <w:p w:rsidR="00451AAF" w:rsidRPr="001A27F4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A27F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WIRELESS</w:t>
            </w:r>
          </w:p>
          <w:p w:rsidR="00451AAF" w:rsidRPr="001A27F4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A27F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SEISMIC </w:t>
            </w:r>
          </w:p>
          <w:p w:rsidR="00451AAF" w:rsidRPr="001A27F4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A27F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RT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S-</w:t>
            </w:r>
            <w:r w:rsidRPr="001A27F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  <w:p w:rsidR="00451AAF" w:rsidRPr="001A27F4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A27F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или</w:t>
            </w:r>
            <w:r w:rsidR="00202E04" w:rsidRPr="00202E0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аналог</w:t>
            </w:r>
            <w:r w:rsidRPr="001A27F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942" w:type="dxa"/>
          </w:tcPr>
          <w:p w:rsidR="00451AAF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бескабельная цифровая </w:t>
            </w:r>
          </w:p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многоканальная</w:t>
            </w:r>
            <w:r w:rsidR="00202E0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радио</w:t>
            </w: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телеметрическая система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 записью и контролем качества данных в реальном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времени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Шаг дискретизации записи </w:t>
            </w:r>
          </w:p>
        </w:tc>
        <w:tc>
          <w:tcPr>
            <w:tcW w:w="1984" w:type="dxa"/>
          </w:tcPr>
          <w:p w:rsidR="00451AAF" w:rsidRPr="004A1E83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мс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Длин</w:t>
            </w: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 записи</w:t>
            </w:r>
          </w:p>
        </w:tc>
        <w:tc>
          <w:tcPr>
            <w:tcW w:w="1984" w:type="dxa"/>
          </w:tcPr>
          <w:p w:rsidR="00451AAF" w:rsidRPr="004A1E83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8.0 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секунд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ФВЧ</w:t>
            </w:r>
          </w:p>
        </w:tc>
        <w:tc>
          <w:tcPr>
            <w:tcW w:w="1984" w:type="dxa"/>
          </w:tcPr>
          <w:p w:rsidR="00451AAF" w:rsidRPr="004A1E83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0,8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Ny</w:t>
            </w:r>
            <w:proofErr w:type="spellEnd"/>
          </w:p>
        </w:tc>
        <w:tc>
          <w:tcPr>
            <w:tcW w:w="2942" w:type="dxa"/>
          </w:tcPr>
          <w:p w:rsidR="00451AAF" w:rsidRPr="001E6F20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ФНЧ</w:t>
            </w:r>
          </w:p>
        </w:tc>
        <w:tc>
          <w:tcPr>
            <w:tcW w:w="1984" w:type="dxa"/>
          </w:tcPr>
          <w:p w:rsidR="00451AAF" w:rsidRPr="004A1E83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ыкл.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Режектор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ный</w:t>
            </w:r>
            <w:r w:rsidR="005C7AD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ильтр </w:t>
            </w:r>
          </w:p>
        </w:tc>
        <w:tc>
          <w:tcPr>
            <w:tcW w:w="1984" w:type="dxa"/>
          </w:tcPr>
          <w:p w:rsidR="00451AAF" w:rsidRPr="004A1E83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ыкл.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4A1E83" w:rsidRDefault="00451AAF" w:rsidP="007B54F0">
            <w:pPr>
              <w:tabs>
                <w:tab w:val="center" w:pos="23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Усиление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4" w:type="dxa"/>
          </w:tcPr>
          <w:p w:rsidR="00451AAF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36 </w:t>
            </w:r>
          </w:p>
          <w:p w:rsidR="00451AAF" w:rsidRPr="004A1E83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(максимальное)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ДБ 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Корреляция</w:t>
            </w:r>
          </w:p>
        </w:tc>
        <w:tc>
          <w:tcPr>
            <w:tcW w:w="1984" w:type="dxa"/>
          </w:tcPr>
          <w:p w:rsidR="00451AAF" w:rsidRPr="004A1E83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После суммирования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Формат данных</w:t>
            </w:r>
          </w:p>
        </w:tc>
        <w:tc>
          <w:tcPr>
            <w:tcW w:w="1984" w:type="dxa"/>
          </w:tcPr>
          <w:p w:rsidR="00451AAF" w:rsidRPr="004A1E83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SEG-Y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Носитель информации </w:t>
            </w:r>
          </w:p>
        </w:tc>
        <w:tc>
          <w:tcPr>
            <w:tcW w:w="1984" w:type="dxa"/>
          </w:tcPr>
          <w:p w:rsidR="00451AAF" w:rsidRPr="004A1E83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E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HDD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288"/>
        </w:trPr>
        <w:tc>
          <w:tcPr>
            <w:tcW w:w="4928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51AAF" w:rsidRPr="004A1E83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277"/>
        </w:trPr>
        <w:tc>
          <w:tcPr>
            <w:tcW w:w="4928" w:type="dxa"/>
          </w:tcPr>
          <w:p w:rsidR="00451AAF" w:rsidRPr="008B2DC9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Сейсмоприемник </w:t>
            </w:r>
          </w:p>
        </w:tc>
        <w:tc>
          <w:tcPr>
            <w:tcW w:w="1984" w:type="dxa"/>
          </w:tcPr>
          <w:p w:rsidR="00451AAF" w:rsidRPr="008B2DC9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еофон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268"/>
        </w:trPr>
        <w:tc>
          <w:tcPr>
            <w:tcW w:w="4928" w:type="dxa"/>
          </w:tcPr>
          <w:p w:rsidR="00451AAF" w:rsidRPr="008B2DC9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Тип </w:t>
            </w:r>
          </w:p>
        </w:tc>
        <w:tc>
          <w:tcPr>
            <w:tcW w:w="1984" w:type="dxa"/>
          </w:tcPr>
          <w:p w:rsidR="00451AAF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НТ</w:t>
            </w: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DX</w:t>
            </w:r>
          </w:p>
          <w:p w:rsidR="00451AAF" w:rsidRPr="008B2DC9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или аналог)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271"/>
        </w:trPr>
        <w:tc>
          <w:tcPr>
            <w:tcW w:w="4928" w:type="dxa"/>
          </w:tcPr>
          <w:p w:rsidR="00451AAF" w:rsidRPr="008B2DC9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Собственная частота приемника</w:t>
            </w:r>
          </w:p>
        </w:tc>
        <w:tc>
          <w:tcPr>
            <w:tcW w:w="1984" w:type="dxa"/>
          </w:tcPr>
          <w:p w:rsidR="00451AAF" w:rsidRPr="008B2DC9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10 Гц 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271"/>
        </w:trPr>
        <w:tc>
          <w:tcPr>
            <w:tcW w:w="4928" w:type="dxa"/>
          </w:tcPr>
          <w:p w:rsidR="00451AAF" w:rsidRPr="008B2DC9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Корпус сейсмоприемника</w:t>
            </w:r>
          </w:p>
        </w:tc>
        <w:tc>
          <w:tcPr>
            <w:tcW w:w="1984" w:type="dxa"/>
          </w:tcPr>
          <w:p w:rsidR="00451AAF" w:rsidRPr="008B2DC9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универсальный герметичный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для возможности установки на суше, в транзитных зонах, и на мелководье с глубинами до 3 метров</w:t>
            </w:r>
          </w:p>
        </w:tc>
      </w:tr>
      <w:tr w:rsidR="00451AAF" w:rsidRPr="004A1E83" w:rsidTr="007B54F0">
        <w:trPr>
          <w:trHeight w:val="262"/>
        </w:trPr>
        <w:tc>
          <w:tcPr>
            <w:tcW w:w="4928" w:type="dxa"/>
          </w:tcPr>
          <w:p w:rsidR="00451AAF" w:rsidRPr="008B2DC9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приемников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 группе </w:t>
            </w: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канал</w:t>
            </w:r>
          </w:p>
        </w:tc>
        <w:tc>
          <w:tcPr>
            <w:tcW w:w="1984" w:type="dxa"/>
          </w:tcPr>
          <w:p w:rsidR="00451AAF" w:rsidRPr="008B2DC9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8B2DC9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Группирование приемников </w:t>
            </w:r>
          </w:p>
        </w:tc>
        <w:tc>
          <w:tcPr>
            <w:tcW w:w="1984" w:type="dxa"/>
          </w:tcPr>
          <w:p w:rsidR="00451AAF" w:rsidRPr="008B2DC9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инейное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 симметричное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вдоль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линии</w:t>
            </w:r>
            <w:r w:rsidR="00D75ED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приема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8B2DC9" w:rsidRDefault="00451AAF" w:rsidP="007B54F0">
            <w:pPr>
              <w:spacing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5FA9">
              <w:rPr>
                <w:rFonts w:ascii="Times New Roman" w:hAnsi="Times New Roman"/>
                <w:iCs/>
                <w:sz w:val="24"/>
                <w:szCs w:val="24"/>
              </w:rPr>
              <w:t>Общая база группирования приемников</w:t>
            </w:r>
          </w:p>
        </w:tc>
        <w:tc>
          <w:tcPr>
            <w:tcW w:w="1984" w:type="dxa"/>
          </w:tcPr>
          <w:p w:rsidR="00451AAF" w:rsidRPr="0008335F" w:rsidRDefault="00451AAF" w:rsidP="007B54F0">
            <w:pPr>
              <w:spacing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833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50 метров</w:t>
            </w:r>
          </w:p>
        </w:tc>
        <w:tc>
          <w:tcPr>
            <w:tcW w:w="2942" w:type="dxa"/>
          </w:tcPr>
          <w:p w:rsidR="00451AAF" w:rsidRDefault="00451AAF" w:rsidP="007B54F0">
            <w:pPr>
              <w:spacing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(+/- 2,0 метра)</w:t>
            </w:r>
          </w:p>
        </w:tc>
      </w:tr>
      <w:tr w:rsidR="00451AAF" w:rsidRPr="004A1E83" w:rsidTr="007B54F0">
        <w:trPr>
          <w:trHeight w:val="265"/>
        </w:trPr>
        <w:tc>
          <w:tcPr>
            <w:tcW w:w="4928" w:type="dxa"/>
          </w:tcPr>
          <w:p w:rsidR="00451AAF" w:rsidRPr="008B2DC9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Расстояние между приемниками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группе</w:t>
            </w:r>
          </w:p>
        </w:tc>
        <w:tc>
          <w:tcPr>
            <w:tcW w:w="1984" w:type="dxa"/>
          </w:tcPr>
          <w:p w:rsidR="00451AAF" w:rsidRPr="008B2DC9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 метров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(+/- 0,5 метра)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16686F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Допустимое превышение между крайними или любыми другими элементами в группе сейсмоприемников</w:t>
            </w:r>
          </w:p>
        </w:tc>
        <w:tc>
          <w:tcPr>
            <w:tcW w:w="1984" w:type="dxa"/>
          </w:tcPr>
          <w:p w:rsidR="00451AAF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+/- 2 метра</w:t>
            </w:r>
          </w:p>
        </w:tc>
        <w:tc>
          <w:tcPr>
            <w:tcW w:w="2942" w:type="dxa"/>
          </w:tcPr>
          <w:p w:rsidR="00451AAF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допускается сокращение базы группы и/или изменение ориентации группы для удовлетворения этого условия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8B2DC9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Засыпка приемников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грунтом</w:t>
            </w:r>
          </w:p>
        </w:tc>
        <w:tc>
          <w:tcPr>
            <w:tcW w:w="1984" w:type="dxa"/>
          </w:tcPr>
          <w:p w:rsidR="00451AAF" w:rsidRPr="008B2DC9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 возможности</w:t>
            </w:r>
          </w:p>
        </w:tc>
      </w:tr>
      <w:tr w:rsidR="00451AAF" w:rsidRPr="004A1E83" w:rsidTr="007B54F0">
        <w:trPr>
          <w:trHeight w:val="270"/>
        </w:trPr>
        <w:tc>
          <w:tcPr>
            <w:tcW w:w="4928" w:type="dxa"/>
          </w:tcPr>
          <w:p w:rsidR="00451AAF" w:rsidRPr="008B2DC9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51AAF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Основной и</w:t>
            </w: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сточник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сейсмических сигналов</w:t>
            </w:r>
          </w:p>
        </w:tc>
        <w:tc>
          <w:tcPr>
            <w:tcW w:w="1984" w:type="dxa"/>
          </w:tcPr>
          <w:p w:rsidR="00451AAF" w:rsidRPr="00B51E87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ибратор сейсмический </w:t>
            </w:r>
          </w:p>
        </w:tc>
        <w:tc>
          <w:tcPr>
            <w:tcW w:w="2942" w:type="dxa"/>
          </w:tcPr>
          <w:p w:rsidR="00451AAF" w:rsidRPr="002A5DE6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для сухопутных участков, песчаных дюн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984" w:type="dxa"/>
          </w:tcPr>
          <w:p w:rsidR="00451AAF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NOMAD </w:t>
            </w: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65NEO</w:t>
            </w:r>
          </w:p>
          <w:p w:rsidR="00451AAF" w:rsidRPr="00B51E87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(или аналог)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Максимальное пиковое усилие</w:t>
            </w:r>
          </w:p>
        </w:tc>
        <w:tc>
          <w:tcPr>
            <w:tcW w:w="1984" w:type="dxa"/>
          </w:tcPr>
          <w:p w:rsidR="00451AAF" w:rsidRPr="002A5DE6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278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kN</w:t>
            </w:r>
            <w:proofErr w:type="spellEnd"/>
          </w:p>
        </w:tc>
        <w:tc>
          <w:tcPr>
            <w:tcW w:w="2942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62,000 </w:t>
            </w:r>
            <w:proofErr w:type="spellStart"/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lbs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Рекомендуемый уровень мощности</w:t>
            </w:r>
          </w:p>
        </w:tc>
        <w:tc>
          <w:tcPr>
            <w:tcW w:w="1984" w:type="dxa"/>
          </w:tcPr>
          <w:p w:rsidR="00451AAF" w:rsidRPr="00B51E87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70-75%</w:t>
            </w:r>
          </w:p>
        </w:tc>
        <w:tc>
          <w:tcPr>
            <w:tcW w:w="2942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Тип свип-сигнала</w:t>
            </w:r>
          </w:p>
        </w:tc>
        <w:tc>
          <w:tcPr>
            <w:tcW w:w="1984" w:type="dxa"/>
          </w:tcPr>
          <w:p w:rsidR="00451AAF" w:rsidRPr="00B51E87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Линейный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Будет тестироваться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Частота свип-сигнала</w:t>
            </w:r>
          </w:p>
        </w:tc>
        <w:tc>
          <w:tcPr>
            <w:tcW w:w="1984" w:type="dxa"/>
          </w:tcPr>
          <w:p w:rsidR="00451AAF" w:rsidRPr="00B51E87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 – 96 Гц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Будет тестироваться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Длин</w:t>
            </w: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 свип-сигнала</w:t>
            </w:r>
          </w:p>
        </w:tc>
        <w:tc>
          <w:tcPr>
            <w:tcW w:w="1984" w:type="dxa"/>
          </w:tcPr>
          <w:p w:rsidR="00451AAF" w:rsidRPr="00B51E87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сек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унд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Будет тестироваться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Количество свип-сигналов на ПВ</w:t>
            </w:r>
          </w:p>
        </w:tc>
        <w:tc>
          <w:tcPr>
            <w:tcW w:w="1984" w:type="dxa"/>
          </w:tcPr>
          <w:p w:rsidR="00451AAF" w:rsidRPr="00B51E87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2, 4 или 8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 зависимости от уровня шумов на профилях приема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вибраторов</w:t>
            </w: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группе</w:t>
            </w:r>
          </w:p>
        </w:tc>
        <w:tc>
          <w:tcPr>
            <w:tcW w:w="1984" w:type="dxa"/>
          </w:tcPr>
          <w:p w:rsidR="00451AAF" w:rsidRPr="00B51E87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5  </w:t>
            </w:r>
          </w:p>
        </w:tc>
        <w:tc>
          <w:tcPr>
            <w:tcW w:w="2942" w:type="dxa"/>
          </w:tcPr>
          <w:p w:rsidR="00451AAF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(+ 1 запасной)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451AAF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 возможностью уменьшения кол-ва вибраторов в группе </w:t>
            </w:r>
          </w:p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 4-х при работе в промышленной зоне с соответствующим увеличением количества накоплений</w:t>
            </w:r>
          </w:p>
        </w:tc>
      </w:tr>
      <w:tr w:rsidR="00451AAF" w:rsidRPr="004A1E83" w:rsidTr="007B54F0">
        <w:trPr>
          <w:trHeight w:val="292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51AAF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:rsidR="00451AAF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Дополнительный и</w:t>
            </w: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сточник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сейсмических сигналов</w:t>
            </w:r>
          </w:p>
        </w:tc>
        <w:tc>
          <w:tcPr>
            <w:tcW w:w="1984" w:type="dxa"/>
          </w:tcPr>
          <w:p w:rsidR="00451AAF" w:rsidRPr="00B51E87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Импульсный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лектро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магнитный</w:t>
            </w:r>
            <w:proofErr w:type="gramEnd"/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для заболоченных участков, топких солончаков и мелководья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984" w:type="dxa"/>
          </w:tcPr>
          <w:p w:rsidR="00451AAF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ИДД-108</w:t>
            </w:r>
          </w:p>
          <w:p w:rsidR="00451AAF" w:rsidRPr="00B51E87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(или аналог)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Максимальное пиковое усилие</w:t>
            </w:r>
          </w:p>
        </w:tc>
        <w:tc>
          <w:tcPr>
            <w:tcW w:w="1984" w:type="dxa"/>
          </w:tcPr>
          <w:p w:rsidR="00451AAF" w:rsidRPr="00B51E87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до 1000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kN</w:t>
            </w:r>
            <w:proofErr w:type="spellEnd"/>
          </w:p>
        </w:tc>
        <w:tc>
          <w:tcPr>
            <w:tcW w:w="2942" w:type="dxa"/>
          </w:tcPr>
          <w:p w:rsidR="00451AAF" w:rsidRPr="00EF4DC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накоплений на ПВ </w:t>
            </w:r>
          </w:p>
        </w:tc>
        <w:tc>
          <w:tcPr>
            <w:tcW w:w="1984" w:type="dxa"/>
          </w:tcPr>
          <w:p w:rsidR="00451AAF" w:rsidRPr="00B51E87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от 12 </w:t>
            </w: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 зависимости от уровня шумов на профилях приема</w:t>
            </w: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импульсных </w:t>
            </w: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источников в группе</w:t>
            </w:r>
          </w:p>
        </w:tc>
        <w:tc>
          <w:tcPr>
            <w:tcW w:w="1984" w:type="dxa"/>
          </w:tcPr>
          <w:p w:rsidR="00451AAF" w:rsidRPr="00B51E87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 8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1E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(+ 1 запасной)</w:t>
            </w:r>
          </w:p>
        </w:tc>
      </w:tr>
      <w:tr w:rsidR="00451AAF" w:rsidRPr="004A1E83" w:rsidTr="007B54F0">
        <w:trPr>
          <w:trHeight w:val="277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51AAF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:rsidR="00451AAF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51AAF" w:rsidRPr="004A1E83" w:rsidTr="007B54F0">
        <w:trPr>
          <w:trHeight w:val="420"/>
        </w:trPr>
        <w:tc>
          <w:tcPr>
            <w:tcW w:w="4928" w:type="dxa"/>
          </w:tcPr>
          <w:p w:rsidR="00451AAF" w:rsidRPr="00B51E87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Группирование источников</w:t>
            </w:r>
          </w:p>
        </w:tc>
        <w:tc>
          <w:tcPr>
            <w:tcW w:w="1984" w:type="dxa"/>
          </w:tcPr>
          <w:p w:rsidR="00451AAF" w:rsidRPr="008B2DC9" w:rsidRDefault="00451AAF" w:rsidP="007B54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B2D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инейное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 симметричное</w:t>
            </w:r>
          </w:p>
        </w:tc>
        <w:tc>
          <w:tcPr>
            <w:tcW w:w="2942" w:type="dxa"/>
          </w:tcPr>
          <w:p w:rsidR="00451AAF" w:rsidRPr="004A1E83" w:rsidRDefault="00451AAF" w:rsidP="007B54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вдоль профиля возбуждения</w:t>
            </w:r>
          </w:p>
        </w:tc>
      </w:tr>
    </w:tbl>
    <w:p w:rsidR="001C6ADB" w:rsidRDefault="001C6ADB" w:rsidP="001B4A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E5DC4" w:rsidRDefault="000E5DC4" w:rsidP="001B4A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B4A51" w:rsidRPr="003E0492" w:rsidRDefault="001B4A51" w:rsidP="000E5DC4">
      <w:pPr>
        <w:pStyle w:val="ab"/>
        <w:numPr>
          <w:ilvl w:val="0"/>
          <w:numId w:val="36"/>
        </w:numPr>
        <w:tabs>
          <w:tab w:val="left" w:pos="284"/>
        </w:tabs>
        <w:suppressAutoHyphens/>
        <w:ind w:left="0" w:right="-6" w:firstLine="0"/>
        <w:rPr>
          <w:b/>
          <w:lang w:eastAsia="ar-SA"/>
        </w:rPr>
      </w:pPr>
      <w:r w:rsidRPr="003E0492">
        <w:rPr>
          <w:b/>
          <w:lang w:eastAsia="ar-SA"/>
        </w:rPr>
        <w:t>Ожидаемые результаты работ и материалы, которые передаются Заказчику:</w:t>
      </w:r>
    </w:p>
    <w:p w:rsidR="001B4A51" w:rsidRPr="003E0492" w:rsidRDefault="00D54DE8" w:rsidP="001B4A51">
      <w:pPr>
        <w:spacing w:after="0"/>
        <w:rPr>
          <w:rFonts w:ascii="Times New Roman" w:hAnsi="Times New Roman"/>
          <w:sz w:val="24"/>
          <w:szCs w:val="24"/>
        </w:rPr>
      </w:pPr>
      <w:r>
        <w:rPr>
          <w:rStyle w:val="hps"/>
          <w:rFonts w:ascii="Times New Roman" w:hAnsi="Times New Roman"/>
          <w:b/>
          <w:sz w:val="24"/>
          <w:szCs w:val="24"/>
        </w:rPr>
        <w:t>7</w:t>
      </w:r>
      <w:r w:rsidR="00013C6F">
        <w:rPr>
          <w:rStyle w:val="hps"/>
          <w:rFonts w:ascii="Times New Roman" w:hAnsi="Times New Roman"/>
          <w:b/>
          <w:sz w:val="24"/>
          <w:szCs w:val="24"/>
        </w:rPr>
        <w:t xml:space="preserve">.1.  </w:t>
      </w:r>
      <w:r w:rsidR="001B4A51" w:rsidRPr="003E0492">
        <w:rPr>
          <w:rStyle w:val="hps"/>
          <w:rFonts w:ascii="Times New Roman" w:hAnsi="Times New Roman"/>
          <w:b/>
          <w:sz w:val="24"/>
          <w:szCs w:val="24"/>
        </w:rPr>
        <w:t>Результаты полевых</w:t>
      </w:r>
      <w:r w:rsidR="00D75ED7">
        <w:rPr>
          <w:rStyle w:val="hps"/>
          <w:rFonts w:ascii="Times New Roman" w:hAnsi="Times New Roman"/>
          <w:b/>
          <w:sz w:val="24"/>
          <w:szCs w:val="24"/>
        </w:rPr>
        <w:t xml:space="preserve"> </w:t>
      </w:r>
      <w:r w:rsidR="001B4A51" w:rsidRPr="003E0492">
        <w:rPr>
          <w:rStyle w:val="hps"/>
          <w:rFonts w:ascii="Times New Roman" w:hAnsi="Times New Roman"/>
          <w:b/>
          <w:sz w:val="24"/>
          <w:szCs w:val="24"/>
        </w:rPr>
        <w:t>материалов</w:t>
      </w:r>
      <w:r w:rsidR="00451AAF" w:rsidRPr="00451AAF">
        <w:rPr>
          <w:rStyle w:val="hps"/>
          <w:rFonts w:ascii="Times New Roman" w:hAnsi="Times New Roman"/>
          <w:b/>
          <w:sz w:val="24"/>
          <w:szCs w:val="24"/>
        </w:rPr>
        <w:t xml:space="preserve"> 2</w:t>
      </w:r>
      <w:r w:rsidR="00451AAF">
        <w:rPr>
          <w:rStyle w:val="hps"/>
          <w:rFonts w:ascii="Times New Roman" w:hAnsi="Times New Roman"/>
          <w:b/>
          <w:sz w:val="24"/>
          <w:szCs w:val="24"/>
          <w:lang w:val="en-US"/>
        </w:rPr>
        <w:t>D</w:t>
      </w:r>
      <w:r w:rsidR="001B4A51" w:rsidRPr="00013C6F">
        <w:rPr>
          <w:rStyle w:val="hps"/>
        </w:rPr>
        <w:t xml:space="preserve">, </w:t>
      </w:r>
      <w:r w:rsidR="001B4A51" w:rsidRPr="003E0492">
        <w:rPr>
          <w:rStyle w:val="hps"/>
          <w:rFonts w:ascii="Times New Roman" w:hAnsi="Times New Roman"/>
          <w:b/>
          <w:sz w:val="24"/>
          <w:szCs w:val="24"/>
        </w:rPr>
        <w:t>передаваемых</w:t>
      </w:r>
      <w:r w:rsidR="00D75ED7">
        <w:rPr>
          <w:rStyle w:val="hps"/>
          <w:rFonts w:ascii="Times New Roman" w:hAnsi="Times New Roman"/>
          <w:b/>
          <w:sz w:val="24"/>
          <w:szCs w:val="24"/>
        </w:rPr>
        <w:t xml:space="preserve"> </w:t>
      </w:r>
      <w:r w:rsidR="001B4A51" w:rsidRPr="003E0492">
        <w:rPr>
          <w:rStyle w:val="hps"/>
          <w:rFonts w:ascii="Times New Roman" w:hAnsi="Times New Roman"/>
          <w:b/>
          <w:sz w:val="24"/>
          <w:szCs w:val="24"/>
        </w:rPr>
        <w:t>Заказчику</w:t>
      </w:r>
      <w:r w:rsidR="00013C6F">
        <w:rPr>
          <w:rStyle w:val="hps"/>
          <w:rFonts w:ascii="Times New Roman" w:hAnsi="Times New Roman"/>
          <w:b/>
          <w:sz w:val="24"/>
          <w:szCs w:val="24"/>
        </w:rPr>
        <w:t xml:space="preserve"> *</w:t>
      </w:r>
      <w:r w:rsidR="001B4A51" w:rsidRPr="003E0492">
        <w:rPr>
          <w:rStyle w:val="hps"/>
          <w:rFonts w:ascii="Times New Roman" w:hAnsi="Times New Roman"/>
          <w:b/>
          <w:sz w:val="24"/>
          <w:szCs w:val="24"/>
        </w:rPr>
        <w:t>:</w:t>
      </w:r>
      <w:r w:rsidR="001B4A51" w:rsidRPr="00013C6F">
        <w:rPr>
          <w:rStyle w:val="hps"/>
        </w:rPr>
        <w:br/>
      </w:r>
      <w:r w:rsidR="001B4A51" w:rsidRPr="00820EA9">
        <w:rPr>
          <w:rStyle w:val="hps"/>
          <w:rFonts w:ascii="Times New Roman" w:hAnsi="Times New Roman"/>
          <w:sz w:val="24"/>
          <w:szCs w:val="24"/>
          <w:u w:val="single"/>
        </w:rPr>
        <w:t>Топографо</w:t>
      </w:r>
      <w:r w:rsidR="001B4A51" w:rsidRPr="00820EA9">
        <w:rPr>
          <w:rStyle w:val="atn"/>
          <w:rFonts w:ascii="Times New Roman" w:hAnsi="Times New Roman"/>
          <w:sz w:val="24"/>
          <w:szCs w:val="24"/>
          <w:u w:val="single"/>
        </w:rPr>
        <w:t>-</w:t>
      </w:r>
      <w:r w:rsidR="001B4A51" w:rsidRPr="00820EA9">
        <w:rPr>
          <w:rFonts w:ascii="Times New Roman" w:hAnsi="Times New Roman"/>
          <w:sz w:val="24"/>
          <w:szCs w:val="24"/>
          <w:u w:val="single"/>
        </w:rPr>
        <w:t xml:space="preserve">геодезические </w:t>
      </w:r>
      <w:r w:rsidR="001B4A51" w:rsidRPr="00820EA9">
        <w:rPr>
          <w:rStyle w:val="hps"/>
          <w:rFonts w:ascii="Times New Roman" w:hAnsi="Times New Roman"/>
          <w:sz w:val="24"/>
          <w:szCs w:val="24"/>
          <w:u w:val="single"/>
        </w:rPr>
        <w:t>материалы</w:t>
      </w:r>
      <w:r w:rsidR="001B4A51" w:rsidRPr="00820EA9">
        <w:rPr>
          <w:rFonts w:ascii="Times New Roman" w:hAnsi="Times New Roman"/>
          <w:sz w:val="24"/>
          <w:szCs w:val="24"/>
          <w:u w:val="single"/>
        </w:rPr>
        <w:t>:</w:t>
      </w:r>
    </w:p>
    <w:p w:rsidR="001B4A51" w:rsidRPr="00EF1BF4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F1BF4">
        <w:rPr>
          <w:rFonts w:ascii="Times New Roman" w:eastAsia="Times New Roman" w:hAnsi="Times New Roman"/>
          <w:sz w:val="24"/>
          <w:szCs w:val="24"/>
          <w:lang w:eastAsia="ar-SA"/>
        </w:rPr>
        <w:t xml:space="preserve">каталог координат и </w:t>
      </w:r>
      <w:r w:rsidR="002B55C9" w:rsidRPr="00EF1BF4">
        <w:rPr>
          <w:rFonts w:ascii="Times New Roman" w:eastAsia="Times New Roman" w:hAnsi="Times New Roman"/>
          <w:sz w:val="24"/>
          <w:szCs w:val="24"/>
          <w:lang w:eastAsia="ar-SA"/>
        </w:rPr>
        <w:t>высот пунктов приема,</w:t>
      </w:r>
      <w:r w:rsidRPr="00EF1BF4">
        <w:rPr>
          <w:rFonts w:ascii="Times New Roman" w:eastAsia="Times New Roman" w:hAnsi="Times New Roman"/>
          <w:sz w:val="24"/>
          <w:szCs w:val="24"/>
          <w:lang w:eastAsia="ar-SA"/>
        </w:rPr>
        <w:t xml:space="preserve"> и возбуждения в электронном формате в системе координат, утвержденной Заказчиком. </w:t>
      </w:r>
    </w:p>
    <w:p w:rsidR="001B4A51" w:rsidRPr="00820EA9" w:rsidRDefault="001B4A51" w:rsidP="001B4A51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820EA9">
        <w:rPr>
          <w:rStyle w:val="hps"/>
          <w:rFonts w:ascii="Times New Roman" w:hAnsi="Times New Roman"/>
          <w:sz w:val="24"/>
          <w:szCs w:val="24"/>
          <w:u w:val="single"/>
        </w:rPr>
        <w:t>Сейсмические</w:t>
      </w:r>
      <w:r w:rsidR="00D75ED7">
        <w:rPr>
          <w:rStyle w:val="hps"/>
          <w:rFonts w:ascii="Times New Roman" w:hAnsi="Times New Roman"/>
          <w:sz w:val="24"/>
          <w:szCs w:val="24"/>
          <w:u w:val="single"/>
        </w:rPr>
        <w:t xml:space="preserve"> </w:t>
      </w:r>
      <w:r w:rsidRPr="00820EA9">
        <w:rPr>
          <w:rStyle w:val="hps"/>
          <w:rFonts w:ascii="Times New Roman" w:hAnsi="Times New Roman"/>
          <w:sz w:val="24"/>
          <w:szCs w:val="24"/>
          <w:u w:val="single"/>
        </w:rPr>
        <w:t>материалы</w:t>
      </w:r>
      <w:r w:rsidRPr="00820EA9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EF1BF4" w:rsidRPr="00EF1BF4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F1BF4">
        <w:rPr>
          <w:rFonts w:ascii="Times New Roman" w:eastAsia="Times New Roman" w:hAnsi="Times New Roman"/>
          <w:sz w:val="24"/>
          <w:szCs w:val="24"/>
          <w:lang w:eastAsia="ar-SA"/>
        </w:rPr>
        <w:t>полевая первичная сейсмическая информация (</w:t>
      </w:r>
      <w:proofErr w:type="spellStart"/>
      <w:r w:rsidRPr="00EF1BF4">
        <w:rPr>
          <w:rFonts w:ascii="Times New Roman" w:eastAsia="Times New Roman" w:hAnsi="Times New Roman"/>
          <w:sz w:val="24"/>
          <w:szCs w:val="24"/>
          <w:lang w:eastAsia="ar-SA"/>
        </w:rPr>
        <w:t>сейсмозаписи</w:t>
      </w:r>
      <w:proofErr w:type="spellEnd"/>
      <w:r w:rsidRPr="00EF1BF4">
        <w:rPr>
          <w:rFonts w:ascii="Times New Roman" w:eastAsia="Times New Roman" w:hAnsi="Times New Roman"/>
          <w:sz w:val="24"/>
          <w:szCs w:val="24"/>
          <w:lang w:eastAsia="ar-SA"/>
        </w:rPr>
        <w:t xml:space="preserve">) в электронном формате SEG-Y на носителях </w:t>
      </w:r>
      <w:r w:rsidR="00022F76" w:rsidRPr="00EF1BF4">
        <w:rPr>
          <w:rFonts w:ascii="Times New Roman" w:eastAsia="Times New Roman" w:hAnsi="Times New Roman"/>
          <w:sz w:val="24"/>
          <w:szCs w:val="24"/>
          <w:lang w:eastAsia="ar-SA"/>
        </w:rPr>
        <w:t>HD</w:t>
      </w:r>
      <w:r w:rsidRPr="00EF1BF4">
        <w:rPr>
          <w:rFonts w:ascii="Times New Roman" w:eastAsia="Times New Roman" w:hAnsi="Times New Roman"/>
          <w:sz w:val="24"/>
          <w:szCs w:val="24"/>
          <w:lang w:eastAsia="ar-SA"/>
        </w:rPr>
        <w:t>D;</w:t>
      </w:r>
    </w:p>
    <w:p w:rsidR="001B4A51" w:rsidRPr="00EF1BF4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F1BF4">
        <w:rPr>
          <w:rFonts w:ascii="Times New Roman" w:eastAsia="Times New Roman" w:hAnsi="Times New Roman"/>
          <w:sz w:val="24"/>
          <w:szCs w:val="24"/>
          <w:lang w:eastAsia="ar-SA"/>
        </w:rPr>
        <w:t xml:space="preserve">комплект </w:t>
      </w:r>
      <w:proofErr w:type="gramStart"/>
      <w:r w:rsidRPr="00EF1BF4">
        <w:rPr>
          <w:rFonts w:ascii="Times New Roman" w:eastAsia="Times New Roman" w:hAnsi="Times New Roman"/>
          <w:sz w:val="24"/>
          <w:szCs w:val="24"/>
          <w:lang w:eastAsia="ar-SA"/>
        </w:rPr>
        <w:t>S</w:t>
      </w:r>
      <w:proofErr w:type="gramEnd"/>
      <w:r w:rsidRPr="00EF1BF4">
        <w:rPr>
          <w:rFonts w:ascii="Times New Roman" w:eastAsia="Times New Roman" w:hAnsi="Times New Roman"/>
          <w:sz w:val="24"/>
          <w:szCs w:val="24"/>
          <w:lang w:eastAsia="ar-SA"/>
        </w:rPr>
        <w:t>РS-файлов с описанием геометрии съемки в электронном формате;</w:t>
      </w:r>
    </w:p>
    <w:p w:rsidR="00EF1BF4" w:rsidRPr="00EF1BF4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F1BF4">
        <w:rPr>
          <w:rFonts w:ascii="Times New Roman" w:eastAsia="Times New Roman" w:hAnsi="Times New Roman"/>
          <w:sz w:val="24"/>
          <w:szCs w:val="24"/>
          <w:lang w:eastAsia="ar-SA"/>
        </w:rPr>
        <w:t xml:space="preserve">сменные рапорты оператора сейсмостанции на бумажном носителе и в электронном формате; </w:t>
      </w:r>
    </w:p>
    <w:p w:rsidR="00EF1BF4" w:rsidRDefault="001B4A51" w:rsidP="00EF1BF4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F1BF4">
        <w:rPr>
          <w:rFonts w:ascii="Times New Roman" w:eastAsia="Times New Roman" w:hAnsi="Times New Roman"/>
          <w:sz w:val="24"/>
          <w:szCs w:val="24"/>
          <w:lang w:eastAsia="ar-SA"/>
        </w:rPr>
        <w:t xml:space="preserve">результаты </w:t>
      </w:r>
      <w:r w:rsidR="00EF1BF4" w:rsidRPr="00EF1BF4">
        <w:rPr>
          <w:rFonts w:ascii="Times New Roman" w:eastAsia="Times New Roman" w:hAnsi="Times New Roman"/>
          <w:sz w:val="24"/>
          <w:szCs w:val="24"/>
          <w:lang w:eastAsia="ar-SA"/>
        </w:rPr>
        <w:t>периодических</w:t>
      </w:r>
      <w:r w:rsidRPr="00EF1BF4">
        <w:rPr>
          <w:rFonts w:ascii="Times New Roman" w:eastAsia="Times New Roman" w:hAnsi="Times New Roman"/>
          <w:sz w:val="24"/>
          <w:szCs w:val="24"/>
          <w:lang w:eastAsia="ar-SA"/>
        </w:rPr>
        <w:t xml:space="preserve"> тестовых проверок аппаратуры в электронном формате</w:t>
      </w:r>
      <w:r w:rsidR="00EF1BF4" w:rsidRPr="00EF1BF4">
        <w:rPr>
          <w:rFonts w:ascii="Times New Roman" w:eastAsia="Times New Roman" w:hAnsi="Times New Roman"/>
          <w:sz w:val="24"/>
          <w:szCs w:val="24"/>
          <w:lang w:eastAsia="ar-SA"/>
        </w:rPr>
        <w:t xml:space="preserve">; </w:t>
      </w:r>
    </w:p>
    <w:p w:rsidR="001B4A51" w:rsidRPr="00FE6FD0" w:rsidRDefault="001B4A51" w:rsidP="00FE6FD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E6FD0">
        <w:rPr>
          <w:rFonts w:ascii="Times New Roman" w:eastAsia="Times New Roman" w:hAnsi="Times New Roman"/>
          <w:sz w:val="24"/>
          <w:szCs w:val="24"/>
          <w:lang w:eastAsia="ar-SA"/>
        </w:rPr>
        <w:t>информационный отчет с описанием выполненных работ и передаваемых материалов на бумажном носителе и в электронном формате.</w:t>
      </w:r>
    </w:p>
    <w:p w:rsidR="001B4A51" w:rsidRPr="003E0492" w:rsidRDefault="00013C6F" w:rsidP="001B4A51">
      <w:pPr>
        <w:spacing w:after="0"/>
        <w:jc w:val="both"/>
        <w:rPr>
          <w:rStyle w:val="hps"/>
          <w:b/>
          <w:i/>
          <w:sz w:val="24"/>
          <w:szCs w:val="24"/>
        </w:rPr>
      </w:pPr>
      <w:r>
        <w:rPr>
          <w:rStyle w:val="hps"/>
          <w:rFonts w:ascii="Times New Roman" w:hAnsi="Times New Roman"/>
          <w:b/>
          <w:i/>
          <w:sz w:val="24"/>
          <w:szCs w:val="24"/>
        </w:rPr>
        <w:t xml:space="preserve">* </w:t>
      </w:r>
      <w:r w:rsidR="001B4A51" w:rsidRPr="003E0492">
        <w:rPr>
          <w:rStyle w:val="hps"/>
          <w:rFonts w:ascii="Times New Roman" w:hAnsi="Times New Roman"/>
          <w:b/>
          <w:i/>
          <w:sz w:val="24"/>
          <w:szCs w:val="24"/>
        </w:rPr>
        <w:t>Передача полевых материалов Заказчику производится на ежемесячной основе и оформляется документально путем подписания соответствующих актов.</w:t>
      </w:r>
    </w:p>
    <w:p w:rsidR="00013C6F" w:rsidRPr="00013C6F" w:rsidRDefault="00013C6F" w:rsidP="00013C6F">
      <w:pPr>
        <w:spacing w:after="0"/>
        <w:ind w:left="426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13C6F" w:rsidRPr="00013C6F" w:rsidRDefault="00451AAF" w:rsidP="00013C6F">
      <w:pPr>
        <w:spacing w:after="0"/>
        <w:rPr>
          <w:rStyle w:val="hps"/>
          <w:rFonts w:ascii="Times New Roman" w:hAnsi="Times New Roman"/>
          <w:b/>
          <w:sz w:val="24"/>
          <w:szCs w:val="24"/>
        </w:rPr>
      </w:pPr>
      <w:r>
        <w:rPr>
          <w:rStyle w:val="hps"/>
          <w:rFonts w:ascii="Times New Roman" w:hAnsi="Times New Roman"/>
          <w:b/>
          <w:sz w:val="24"/>
          <w:szCs w:val="24"/>
        </w:rPr>
        <w:t>7.</w:t>
      </w:r>
      <w:r w:rsidRPr="00451AAF">
        <w:rPr>
          <w:rStyle w:val="hps"/>
          <w:rFonts w:ascii="Times New Roman" w:hAnsi="Times New Roman"/>
          <w:b/>
          <w:sz w:val="24"/>
          <w:szCs w:val="24"/>
        </w:rPr>
        <w:t>2</w:t>
      </w:r>
      <w:r w:rsidR="00013C6F" w:rsidRPr="00013C6F">
        <w:rPr>
          <w:rStyle w:val="hps"/>
          <w:rFonts w:ascii="Times New Roman" w:hAnsi="Times New Roman"/>
          <w:b/>
          <w:sz w:val="24"/>
          <w:szCs w:val="24"/>
        </w:rPr>
        <w:t xml:space="preserve">. Результаты обработки и интерпретации </w:t>
      </w:r>
      <w:r>
        <w:rPr>
          <w:rStyle w:val="hps"/>
          <w:rFonts w:ascii="Times New Roman" w:hAnsi="Times New Roman"/>
          <w:b/>
          <w:sz w:val="24"/>
          <w:szCs w:val="24"/>
        </w:rPr>
        <w:t>данных 2</w:t>
      </w:r>
      <w:r>
        <w:rPr>
          <w:rStyle w:val="hps"/>
          <w:rFonts w:ascii="Times New Roman" w:hAnsi="Times New Roman"/>
          <w:b/>
          <w:sz w:val="24"/>
          <w:szCs w:val="24"/>
          <w:lang w:val="en-US"/>
        </w:rPr>
        <w:t>D</w:t>
      </w:r>
      <w:r w:rsidR="00013C6F" w:rsidRPr="00013C6F">
        <w:rPr>
          <w:rStyle w:val="hps"/>
          <w:rFonts w:ascii="Times New Roman" w:hAnsi="Times New Roman"/>
          <w:b/>
          <w:sz w:val="24"/>
          <w:szCs w:val="24"/>
        </w:rPr>
        <w:t>, передаваемых Заказчику *:</w:t>
      </w:r>
    </w:p>
    <w:p w:rsidR="00013C6F" w:rsidRPr="005C7AD1" w:rsidRDefault="00C1105A" w:rsidP="00013C6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8430D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Структурные и прогнозные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структурные </w:t>
      </w:r>
      <w:r w:rsidRPr="0048430D">
        <w:rPr>
          <w:rFonts w:ascii="Times New Roman" w:eastAsia="Times New Roman" w:hAnsi="Times New Roman"/>
          <w:sz w:val="24"/>
          <w:szCs w:val="24"/>
          <w:lang w:eastAsia="ar-SA"/>
        </w:rPr>
        <w:t>карты</w:t>
      </w: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(</w:t>
      </w:r>
      <w:r w:rsidRPr="009F26BF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в случае отсутствия данных ВСП</w:t>
      </w: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до </w:t>
      </w:r>
      <w:r w:rsidR="002F745D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глубоких </w:t>
      </w: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целевых горизонтов</w:t>
      </w:r>
      <w:r w:rsidRPr="009F26BF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)</w:t>
      </w:r>
      <w:r w:rsidRPr="009F26BF">
        <w:rPr>
          <w:rFonts w:ascii="Times New Roman" w:eastAsia="Times New Roman" w:hAnsi="Times New Roman"/>
          <w:sz w:val="24"/>
          <w:szCs w:val="24"/>
          <w:lang w:eastAsia="ar-SA"/>
        </w:rPr>
        <w:t xml:space="preserve"> по отражающим горизонтам в отложениях плиоцена</w:t>
      </w: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="007F4D57"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понт-миоцена и, по возможности, мезозоя,</w:t>
      </w: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м</w:t>
      </w:r>
      <w:r w:rsidR="00013C6F" w:rsidRPr="005C7AD1">
        <w:rPr>
          <w:rFonts w:ascii="Times New Roman" w:eastAsia="Times New Roman" w:hAnsi="Times New Roman"/>
          <w:sz w:val="24"/>
          <w:szCs w:val="24"/>
          <w:lang w:eastAsia="ar-SA"/>
        </w:rPr>
        <w:t>асштаб 1:50000.</w:t>
      </w:r>
    </w:p>
    <w:p w:rsidR="00013C6F" w:rsidRPr="005C7AD1" w:rsidRDefault="00013C6F" w:rsidP="00013C6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Временные и сейсмогеологические разрезы в крити</w:t>
      </w:r>
      <w:r w:rsidR="003C3DB9" w:rsidRPr="005C7AD1">
        <w:rPr>
          <w:rFonts w:ascii="Times New Roman" w:eastAsia="Times New Roman" w:hAnsi="Times New Roman"/>
          <w:sz w:val="24"/>
          <w:szCs w:val="24"/>
          <w:lang w:eastAsia="ar-SA"/>
        </w:rPr>
        <w:t>ческих направлениях, масштаб 1:2</w:t>
      </w: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0000.</w:t>
      </w:r>
    </w:p>
    <w:p w:rsidR="00202E04" w:rsidRPr="005C7AD1" w:rsidRDefault="00202E04" w:rsidP="00013C6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Структурные построения по </w:t>
      </w:r>
      <w:proofErr w:type="spellStart"/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неантиклинальным</w:t>
      </w:r>
      <w:proofErr w:type="spellEnd"/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ловушкам в случае их выявления в плиоценовых</w:t>
      </w:r>
      <w:r w:rsidR="001C6ADB" w:rsidRPr="001C6AD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C6ADB">
        <w:rPr>
          <w:rFonts w:ascii="Times New Roman" w:eastAsia="Times New Roman" w:hAnsi="Times New Roman"/>
          <w:sz w:val="24"/>
          <w:szCs w:val="24"/>
          <w:lang w:eastAsia="ar-SA"/>
        </w:rPr>
        <w:t>и миоценовых</w:t>
      </w: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отложениях</w:t>
      </w:r>
      <w:r w:rsidR="00575AF6" w:rsidRPr="005C7AD1">
        <w:rPr>
          <w:rFonts w:ascii="Times New Roman" w:eastAsia="Times New Roman" w:hAnsi="Times New Roman"/>
          <w:sz w:val="24"/>
          <w:szCs w:val="24"/>
          <w:lang w:eastAsia="ar-SA"/>
        </w:rPr>
        <w:t>, масштаб 1:50000</w:t>
      </w: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:rsidR="001F4D6E" w:rsidRPr="005C7AD1" w:rsidRDefault="001F4D6E" w:rsidP="00013C6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Сводная структурная карта по подошве плиоценовых отложений, включающая результаты данных работ, а также результаты сейсморазведочных работ 2</w:t>
      </w:r>
      <w:r w:rsidRPr="005C7AD1">
        <w:rPr>
          <w:rFonts w:ascii="Times New Roman" w:eastAsia="Times New Roman" w:hAnsi="Times New Roman"/>
          <w:sz w:val="24"/>
          <w:szCs w:val="24"/>
          <w:lang w:val="en-US" w:eastAsia="ar-SA"/>
        </w:rPr>
        <w:t>D</w:t>
      </w: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и 3</w:t>
      </w:r>
      <w:r w:rsidRPr="005C7AD1">
        <w:rPr>
          <w:rFonts w:ascii="Times New Roman" w:eastAsia="Times New Roman" w:hAnsi="Times New Roman"/>
          <w:sz w:val="24"/>
          <w:szCs w:val="24"/>
          <w:lang w:val="en-US" w:eastAsia="ar-SA"/>
        </w:rPr>
        <w:t>D</w:t>
      </w: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прошлых лет на площадях: Дарджа и Текеджик, Центральный, Северный и Западный Готурдепе, Барсагельмез, Восточный Готурдепе, Южный Бурун, Узынада, Эрдекли, масштаб 1:100000;   </w:t>
      </w:r>
    </w:p>
    <w:p w:rsidR="00013C6F" w:rsidRPr="005C7AD1" w:rsidRDefault="00013C6F" w:rsidP="00013C6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Рекомендации на продол</w:t>
      </w:r>
      <w:r w:rsidR="0067147F" w:rsidRPr="005C7AD1">
        <w:rPr>
          <w:rFonts w:ascii="Times New Roman" w:eastAsia="Times New Roman" w:hAnsi="Times New Roman"/>
          <w:sz w:val="24"/>
          <w:szCs w:val="24"/>
          <w:lang w:eastAsia="ar-SA"/>
        </w:rPr>
        <w:t>жение геологоразведочных работ (в случае необходимости);</w:t>
      </w:r>
    </w:p>
    <w:p w:rsidR="00013C6F" w:rsidRPr="00013C6F" w:rsidRDefault="00013C6F" w:rsidP="00013C6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Сейсмические исходные материалы – копии </w:t>
      </w:r>
      <w:proofErr w:type="spellStart"/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>сейсмозаписей</w:t>
      </w:r>
      <w:proofErr w:type="spellEnd"/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 на </w:t>
      </w:r>
      <w:r w:rsidRPr="005C7AD1">
        <w:rPr>
          <w:rFonts w:ascii="Times New Roman" w:eastAsia="Times New Roman" w:hAnsi="Times New Roman"/>
          <w:sz w:val="24"/>
          <w:szCs w:val="24"/>
          <w:lang w:val="en-US" w:eastAsia="ar-SA"/>
        </w:rPr>
        <w:t>HDD</w:t>
      </w:r>
      <w:r w:rsidRPr="005C7AD1">
        <w:rPr>
          <w:rFonts w:ascii="Times New Roman" w:eastAsia="Times New Roman" w:hAnsi="Times New Roman"/>
          <w:sz w:val="24"/>
          <w:szCs w:val="24"/>
          <w:lang w:eastAsia="ar-SA"/>
        </w:rPr>
        <w:t xml:space="preserve">-дисках в формате </w:t>
      </w:r>
      <w:r w:rsidRPr="00013C6F">
        <w:rPr>
          <w:rFonts w:ascii="Times New Roman" w:eastAsia="Times New Roman" w:hAnsi="Times New Roman"/>
          <w:sz w:val="24"/>
          <w:szCs w:val="24"/>
          <w:lang w:val="en-US" w:eastAsia="ar-SA"/>
        </w:rPr>
        <w:t>SEG</w:t>
      </w:r>
      <w:r w:rsidRPr="00013C6F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013C6F">
        <w:rPr>
          <w:rFonts w:ascii="Times New Roman" w:eastAsia="Times New Roman" w:hAnsi="Times New Roman"/>
          <w:sz w:val="24"/>
          <w:szCs w:val="24"/>
          <w:lang w:val="en-US" w:eastAsia="ar-SA"/>
        </w:rPr>
        <w:t>Y</w:t>
      </w:r>
      <w:r w:rsidRPr="00013C6F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013C6F" w:rsidRDefault="00013C6F" w:rsidP="00013C6F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C6F">
        <w:rPr>
          <w:rFonts w:ascii="Times New Roman" w:eastAsia="Times New Roman" w:hAnsi="Times New Roman"/>
          <w:sz w:val="24"/>
          <w:szCs w:val="24"/>
          <w:lang w:eastAsia="ar-SA"/>
        </w:rPr>
        <w:t>Схемы фактической отработки площади и координаты пунктов возбуждения и приема.</w:t>
      </w:r>
    </w:p>
    <w:p w:rsidR="00B12630" w:rsidRPr="00D959E9" w:rsidRDefault="00B12630" w:rsidP="00B1263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59E9">
        <w:rPr>
          <w:rFonts w:ascii="Times New Roman" w:eastAsia="Times New Roman" w:hAnsi="Times New Roman"/>
          <w:sz w:val="24"/>
          <w:szCs w:val="24"/>
          <w:lang w:eastAsia="ar-SA"/>
        </w:rPr>
        <w:t xml:space="preserve">Финальные временные сейсмические разрезы до и после миграции в формате </w:t>
      </w:r>
      <w:r w:rsidRPr="00D959E9">
        <w:rPr>
          <w:rFonts w:ascii="Times New Roman" w:eastAsia="Times New Roman" w:hAnsi="Times New Roman"/>
          <w:sz w:val="24"/>
          <w:szCs w:val="24"/>
          <w:lang w:val="en-US" w:eastAsia="ar-SA"/>
        </w:rPr>
        <w:t>SEG</w:t>
      </w:r>
      <w:r w:rsidRPr="00D959E9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D959E9">
        <w:rPr>
          <w:rFonts w:ascii="Times New Roman" w:eastAsia="Times New Roman" w:hAnsi="Times New Roman"/>
          <w:sz w:val="24"/>
          <w:szCs w:val="24"/>
          <w:lang w:val="en-US" w:eastAsia="ar-SA"/>
        </w:rPr>
        <w:t>Y</w:t>
      </w:r>
      <w:r w:rsidRPr="00D959E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B12630" w:rsidRPr="00D959E9" w:rsidRDefault="00B12630" w:rsidP="00B12630">
      <w:pPr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59E9">
        <w:rPr>
          <w:rFonts w:ascii="Times New Roman" w:eastAsia="Times New Roman" w:hAnsi="Times New Roman"/>
          <w:sz w:val="24"/>
          <w:szCs w:val="24"/>
          <w:lang w:eastAsia="ar-SA"/>
        </w:rPr>
        <w:t xml:space="preserve">Скорости суммирования и скорости миграции в формате </w:t>
      </w:r>
      <w:r w:rsidRPr="00D959E9">
        <w:rPr>
          <w:rFonts w:ascii="Times New Roman" w:eastAsia="Times New Roman" w:hAnsi="Times New Roman"/>
          <w:sz w:val="24"/>
          <w:szCs w:val="24"/>
          <w:lang w:val="en-US" w:eastAsia="ar-SA"/>
        </w:rPr>
        <w:t>SEG</w:t>
      </w:r>
      <w:r w:rsidRPr="00D959E9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D959E9">
        <w:rPr>
          <w:rFonts w:ascii="Times New Roman" w:eastAsia="Times New Roman" w:hAnsi="Times New Roman"/>
          <w:sz w:val="24"/>
          <w:szCs w:val="24"/>
          <w:lang w:val="en-US" w:eastAsia="ar-SA"/>
        </w:rPr>
        <w:t>Y</w:t>
      </w:r>
      <w:r w:rsidRPr="00D959E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013C6F" w:rsidRPr="00013C6F" w:rsidRDefault="00013C6F" w:rsidP="00013C6F">
      <w:pPr>
        <w:numPr>
          <w:ilvl w:val="0"/>
          <w:numId w:val="25"/>
        </w:numPr>
        <w:spacing w:after="0"/>
        <w:ind w:left="426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C6F">
        <w:rPr>
          <w:rFonts w:ascii="Times New Roman" w:eastAsia="Times New Roman" w:hAnsi="Times New Roman"/>
          <w:sz w:val="24"/>
          <w:szCs w:val="24"/>
          <w:lang w:eastAsia="ar-SA"/>
        </w:rPr>
        <w:t xml:space="preserve">Заключительный отчет (текстовая часть с графическими дополнениями) представляются в печатно-графическом и цифровом (на </w:t>
      </w:r>
      <w:r w:rsidRPr="00013C6F">
        <w:rPr>
          <w:rFonts w:ascii="Times New Roman" w:eastAsia="Times New Roman" w:hAnsi="Times New Roman"/>
          <w:sz w:val="24"/>
          <w:szCs w:val="24"/>
          <w:lang w:val="en-US" w:eastAsia="ar-SA"/>
        </w:rPr>
        <w:t>DVD</w:t>
      </w:r>
      <w:r w:rsidRPr="00013C6F">
        <w:rPr>
          <w:rFonts w:ascii="Times New Roman" w:eastAsia="Times New Roman" w:hAnsi="Times New Roman"/>
          <w:sz w:val="24"/>
          <w:szCs w:val="24"/>
          <w:lang w:eastAsia="ar-SA"/>
        </w:rPr>
        <w:t>-носителях) исполнениях.</w:t>
      </w:r>
    </w:p>
    <w:p w:rsidR="00013C6F" w:rsidRPr="00013C6F" w:rsidRDefault="00013C6F" w:rsidP="00013C6F">
      <w:pPr>
        <w:numPr>
          <w:ilvl w:val="0"/>
          <w:numId w:val="25"/>
        </w:numPr>
        <w:spacing w:after="0"/>
        <w:ind w:left="426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C6F">
        <w:rPr>
          <w:rFonts w:ascii="Times New Roman" w:eastAsia="Times New Roman" w:hAnsi="Times New Roman"/>
          <w:sz w:val="24"/>
          <w:szCs w:val="24"/>
          <w:lang w:eastAsia="ar-SA"/>
        </w:rPr>
        <w:t>Выдача рекомендаций на бурение скважин (в случае выявления перспективных структур).</w:t>
      </w:r>
    </w:p>
    <w:p w:rsidR="001B4A51" w:rsidRDefault="00013C6F" w:rsidP="001B4A51">
      <w:pPr>
        <w:spacing w:after="0"/>
        <w:jc w:val="both"/>
        <w:rPr>
          <w:rStyle w:val="hps"/>
          <w:rFonts w:ascii="Times New Roman" w:hAnsi="Times New Roman"/>
          <w:b/>
          <w:i/>
          <w:sz w:val="24"/>
          <w:szCs w:val="24"/>
        </w:rPr>
      </w:pPr>
      <w:r>
        <w:rPr>
          <w:rStyle w:val="hps"/>
          <w:rFonts w:ascii="Times New Roman" w:hAnsi="Times New Roman"/>
          <w:b/>
          <w:i/>
          <w:sz w:val="24"/>
          <w:szCs w:val="24"/>
        </w:rPr>
        <w:t xml:space="preserve">* </w:t>
      </w:r>
      <w:r w:rsidR="001B4A51" w:rsidRPr="003E0492">
        <w:rPr>
          <w:rStyle w:val="hps"/>
          <w:rFonts w:ascii="Times New Roman" w:hAnsi="Times New Roman"/>
          <w:b/>
          <w:i/>
          <w:sz w:val="24"/>
          <w:szCs w:val="24"/>
        </w:rPr>
        <w:t xml:space="preserve">Передача результатов </w:t>
      </w:r>
      <w:r>
        <w:rPr>
          <w:rStyle w:val="hps"/>
          <w:rFonts w:ascii="Times New Roman" w:hAnsi="Times New Roman"/>
          <w:b/>
          <w:i/>
          <w:sz w:val="24"/>
          <w:szCs w:val="24"/>
        </w:rPr>
        <w:t xml:space="preserve">обработки и </w:t>
      </w:r>
      <w:r w:rsidR="001B4A51" w:rsidRPr="003E0492">
        <w:rPr>
          <w:rStyle w:val="hps"/>
          <w:rFonts w:ascii="Times New Roman" w:hAnsi="Times New Roman"/>
          <w:b/>
          <w:i/>
          <w:sz w:val="24"/>
          <w:szCs w:val="24"/>
        </w:rPr>
        <w:t>интерпретации Заказчику производится в конце каждого соответствующего этапа и оформляется документально путем подписания соответствующих актов.</w:t>
      </w:r>
      <w:bookmarkStart w:id="1" w:name="_GoBack"/>
      <w:bookmarkEnd w:id="1"/>
    </w:p>
    <w:sectPr w:rsidR="001B4A51" w:rsidSect="00A572D2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DBA" w:rsidRDefault="00194DBA" w:rsidP="00983F91">
      <w:pPr>
        <w:spacing w:after="0" w:line="240" w:lineRule="auto"/>
      </w:pPr>
      <w:r>
        <w:separator/>
      </w:r>
    </w:p>
  </w:endnote>
  <w:endnote w:type="continuationSeparator" w:id="0">
    <w:p w:rsidR="00194DBA" w:rsidRDefault="00194DBA" w:rsidP="0098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etersburg!">
    <w:altName w:val="Times New Roman"/>
    <w:charset w:val="CC"/>
    <w:family w:val="roman"/>
    <w:pitch w:val="variable"/>
    <w:sig w:usb0="80000203" w:usb1="00000008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9792"/>
      <w:docPartObj>
        <w:docPartGallery w:val="Page Numbers (Bottom of Page)"/>
        <w:docPartUnique/>
      </w:docPartObj>
    </w:sdtPr>
    <w:sdtEndPr/>
    <w:sdtContent>
      <w:p w:rsidR="00AF74F7" w:rsidRDefault="00AF74F7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3D9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F74F7" w:rsidRDefault="00AF74F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DBA" w:rsidRDefault="00194DBA" w:rsidP="00983F91">
      <w:pPr>
        <w:spacing w:after="0" w:line="240" w:lineRule="auto"/>
      </w:pPr>
      <w:r>
        <w:separator/>
      </w:r>
    </w:p>
  </w:footnote>
  <w:footnote w:type="continuationSeparator" w:id="0">
    <w:p w:rsidR="00194DBA" w:rsidRDefault="00194DBA" w:rsidP="00983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</w:abstractNum>
  <w:abstractNum w:abstractNumId="2">
    <w:nsid w:val="0B1A1495"/>
    <w:multiLevelType w:val="multilevel"/>
    <w:tmpl w:val="BB4E2DFC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3">
    <w:nsid w:val="0D4117F6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4">
    <w:nsid w:val="13154DED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5">
    <w:nsid w:val="157D1D09"/>
    <w:multiLevelType w:val="hybridMultilevel"/>
    <w:tmpl w:val="1F9E7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F7517"/>
    <w:multiLevelType w:val="hybridMultilevel"/>
    <w:tmpl w:val="A4FAA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B05A8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8">
    <w:nsid w:val="1C5E72C0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9">
    <w:nsid w:val="258939BA"/>
    <w:multiLevelType w:val="hybridMultilevel"/>
    <w:tmpl w:val="CDDAC8D8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259E4AF0"/>
    <w:multiLevelType w:val="multilevel"/>
    <w:tmpl w:val="50C2A1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276A525E"/>
    <w:multiLevelType w:val="hybridMultilevel"/>
    <w:tmpl w:val="E4DA3924"/>
    <w:lvl w:ilvl="0" w:tplc="4134DFD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8B737D1"/>
    <w:multiLevelType w:val="multilevel"/>
    <w:tmpl w:val="453A4C8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302B1D86"/>
    <w:multiLevelType w:val="hybridMultilevel"/>
    <w:tmpl w:val="BD32A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5792D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15">
    <w:nsid w:val="3703217E"/>
    <w:multiLevelType w:val="multilevel"/>
    <w:tmpl w:val="0ECC0648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 New Roman" w:hint="default"/>
      </w:rPr>
    </w:lvl>
  </w:abstractNum>
  <w:abstractNum w:abstractNumId="16">
    <w:nsid w:val="37AA2931"/>
    <w:multiLevelType w:val="multilevel"/>
    <w:tmpl w:val="DD1E46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08" w:hanging="1800"/>
      </w:pPr>
      <w:rPr>
        <w:rFonts w:hint="default"/>
      </w:rPr>
    </w:lvl>
  </w:abstractNum>
  <w:abstractNum w:abstractNumId="17">
    <w:nsid w:val="38EB3D33"/>
    <w:multiLevelType w:val="hybridMultilevel"/>
    <w:tmpl w:val="AF6EB11A"/>
    <w:lvl w:ilvl="0" w:tplc="B4D03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4A5A60"/>
    <w:multiLevelType w:val="hybridMultilevel"/>
    <w:tmpl w:val="D5104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FE21E7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20">
    <w:nsid w:val="3DE956B6"/>
    <w:multiLevelType w:val="multilevel"/>
    <w:tmpl w:val="F7CA85D8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88" w:hanging="1800"/>
      </w:pPr>
      <w:rPr>
        <w:rFonts w:hint="default"/>
      </w:rPr>
    </w:lvl>
  </w:abstractNum>
  <w:abstractNum w:abstractNumId="21">
    <w:nsid w:val="41D722D5"/>
    <w:multiLevelType w:val="hybridMultilevel"/>
    <w:tmpl w:val="D03C45B8"/>
    <w:lvl w:ilvl="0" w:tplc="95C0863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5B7FE5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23">
    <w:nsid w:val="4E901FDB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24">
    <w:nsid w:val="51EA55A8"/>
    <w:multiLevelType w:val="hybridMultilevel"/>
    <w:tmpl w:val="D24A0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FA094F"/>
    <w:multiLevelType w:val="multilevel"/>
    <w:tmpl w:val="A670C60A"/>
    <w:lvl w:ilvl="0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b/>
      </w:rPr>
    </w:lvl>
    <w:lvl w:ilvl="3">
      <w:start w:val="6"/>
      <w:numFmt w:val="decimal"/>
      <w:isLgl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  <w:b/>
      </w:rPr>
    </w:lvl>
  </w:abstractNum>
  <w:abstractNum w:abstractNumId="26">
    <w:nsid w:val="642358D8"/>
    <w:multiLevelType w:val="hybridMultilevel"/>
    <w:tmpl w:val="2DC07D92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5073DD"/>
    <w:multiLevelType w:val="hybridMultilevel"/>
    <w:tmpl w:val="293AF636"/>
    <w:lvl w:ilvl="0" w:tplc="C2861F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AD502A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29">
    <w:nsid w:val="6A8B169A"/>
    <w:multiLevelType w:val="multilevel"/>
    <w:tmpl w:val="B372B1F0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30">
    <w:nsid w:val="70483E2C"/>
    <w:multiLevelType w:val="hybridMultilevel"/>
    <w:tmpl w:val="C6B23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B264BF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32">
    <w:nsid w:val="73985369"/>
    <w:multiLevelType w:val="multilevel"/>
    <w:tmpl w:val="D046C0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33">
    <w:nsid w:val="78720173"/>
    <w:multiLevelType w:val="hybridMultilevel"/>
    <w:tmpl w:val="93C686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89C3860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35">
    <w:nsid w:val="7B1B0171"/>
    <w:multiLevelType w:val="hybridMultilevel"/>
    <w:tmpl w:val="0E90E768"/>
    <w:lvl w:ilvl="0" w:tplc="E7729016">
      <w:start w:val="1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B77362"/>
    <w:multiLevelType w:val="multilevel"/>
    <w:tmpl w:val="B372B1F0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32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6">
    <w:abstractNumId w:val="18"/>
  </w:num>
  <w:num w:numId="7">
    <w:abstractNumId w:val="36"/>
  </w:num>
  <w:num w:numId="8">
    <w:abstractNumId w:val="1"/>
  </w:num>
  <w:num w:numId="9">
    <w:abstractNumId w:val="29"/>
  </w:num>
  <w:num w:numId="10">
    <w:abstractNumId w:val="31"/>
  </w:num>
  <w:num w:numId="11">
    <w:abstractNumId w:val="15"/>
  </w:num>
  <w:num w:numId="12">
    <w:abstractNumId w:val="10"/>
  </w:num>
  <w:num w:numId="13">
    <w:abstractNumId w:val="23"/>
  </w:num>
  <w:num w:numId="14">
    <w:abstractNumId w:val="7"/>
  </w:num>
  <w:num w:numId="15">
    <w:abstractNumId w:val="8"/>
  </w:num>
  <w:num w:numId="16">
    <w:abstractNumId w:val="28"/>
  </w:num>
  <w:num w:numId="17">
    <w:abstractNumId w:val="4"/>
  </w:num>
  <w:num w:numId="18">
    <w:abstractNumId w:val="19"/>
  </w:num>
  <w:num w:numId="19">
    <w:abstractNumId w:val="14"/>
  </w:num>
  <w:num w:numId="20">
    <w:abstractNumId w:val="3"/>
  </w:num>
  <w:num w:numId="21">
    <w:abstractNumId w:val="2"/>
  </w:num>
  <w:num w:numId="22">
    <w:abstractNumId w:val="16"/>
  </w:num>
  <w:num w:numId="23">
    <w:abstractNumId w:val="22"/>
  </w:num>
  <w:num w:numId="24">
    <w:abstractNumId w:val="34"/>
  </w:num>
  <w:num w:numId="25">
    <w:abstractNumId w:val="26"/>
  </w:num>
  <w:num w:numId="26">
    <w:abstractNumId w:val="24"/>
  </w:num>
  <w:num w:numId="27">
    <w:abstractNumId w:val="35"/>
  </w:num>
  <w:num w:numId="28">
    <w:abstractNumId w:val="27"/>
  </w:num>
  <w:num w:numId="29">
    <w:abstractNumId w:val="21"/>
  </w:num>
  <w:num w:numId="30">
    <w:abstractNumId w:val="17"/>
  </w:num>
  <w:num w:numId="31">
    <w:abstractNumId w:val="30"/>
  </w:num>
  <w:num w:numId="32">
    <w:abstractNumId w:val="13"/>
  </w:num>
  <w:num w:numId="33">
    <w:abstractNumId w:val="9"/>
  </w:num>
  <w:num w:numId="34">
    <w:abstractNumId w:val="6"/>
  </w:num>
  <w:num w:numId="35">
    <w:abstractNumId w:val="33"/>
  </w:num>
  <w:num w:numId="36">
    <w:abstractNumId w:val="20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51"/>
    <w:rsid w:val="00005C5C"/>
    <w:rsid w:val="0000775F"/>
    <w:rsid w:val="00007DF4"/>
    <w:rsid w:val="00011D34"/>
    <w:rsid w:val="00013C6F"/>
    <w:rsid w:val="0002102A"/>
    <w:rsid w:val="00022F76"/>
    <w:rsid w:val="00024337"/>
    <w:rsid w:val="00032106"/>
    <w:rsid w:val="00054DA9"/>
    <w:rsid w:val="000550AE"/>
    <w:rsid w:val="00055495"/>
    <w:rsid w:val="00055BD6"/>
    <w:rsid w:val="00063E4C"/>
    <w:rsid w:val="00065232"/>
    <w:rsid w:val="00087881"/>
    <w:rsid w:val="000B5F3C"/>
    <w:rsid w:val="000C3B2C"/>
    <w:rsid w:val="000E09BB"/>
    <w:rsid w:val="000E0D3A"/>
    <w:rsid w:val="000E5DC4"/>
    <w:rsid w:val="000F4648"/>
    <w:rsid w:val="000F607A"/>
    <w:rsid w:val="00101986"/>
    <w:rsid w:val="0010777F"/>
    <w:rsid w:val="00107FC6"/>
    <w:rsid w:val="001109DD"/>
    <w:rsid w:val="00115584"/>
    <w:rsid w:val="00140602"/>
    <w:rsid w:val="00147987"/>
    <w:rsid w:val="0016686F"/>
    <w:rsid w:val="001670BF"/>
    <w:rsid w:val="00167FCF"/>
    <w:rsid w:val="00170D25"/>
    <w:rsid w:val="00174D3C"/>
    <w:rsid w:val="0017554D"/>
    <w:rsid w:val="00176406"/>
    <w:rsid w:val="00177F21"/>
    <w:rsid w:val="00194DBA"/>
    <w:rsid w:val="001A0C37"/>
    <w:rsid w:val="001A27F4"/>
    <w:rsid w:val="001A5302"/>
    <w:rsid w:val="001A65D9"/>
    <w:rsid w:val="001B4A51"/>
    <w:rsid w:val="001C23F9"/>
    <w:rsid w:val="001C5A2A"/>
    <w:rsid w:val="001C5B54"/>
    <w:rsid w:val="001C6ADB"/>
    <w:rsid w:val="001D0486"/>
    <w:rsid w:val="001D690B"/>
    <w:rsid w:val="001E6F20"/>
    <w:rsid w:val="001F4D6E"/>
    <w:rsid w:val="00202E04"/>
    <w:rsid w:val="00215A2E"/>
    <w:rsid w:val="0022659F"/>
    <w:rsid w:val="00231305"/>
    <w:rsid w:val="0023297E"/>
    <w:rsid w:val="00247573"/>
    <w:rsid w:val="002512CA"/>
    <w:rsid w:val="002656AF"/>
    <w:rsid w:val="002769F6"/>
    <w:rsid w:val="002773D8"/>
    <w:rsid w:val="00280B03"/>
    <w:rsid w:val="002859DE"/>
    <w:rsid w:val="00286BD6"/>
    <w:rsid w:val="00290A0E"/>
    <w:rsid w:val="00296783"/>
    <w:rsid w:val="0029708C"/>
    <w:rsid w:val="002A5DE6"/>
    <w:rsid w:val="002A6571"/>
    <w:rsid w:val="002B0AAB"/>
    <w:rsid w:val="002B55C9"/>
    <w:rsid w:val="002B6147"/>
    <w:rsid w:val="002C07BC"/>
    <w:rsid w:val="002C702D"/>
    <w:rsid w:val="002D0720"/>
    <w:rsid w:val="002D5647"/>
    <w:rsid w:val="002E3888"/>
    <w:rsid w:val="002E7850"/>
    <w:rsid w:val="002F745D"/>
    <w:rsid w:val="0030488B"/>
    <w:rsid w:val="00313869"/>
    <w:rsid w:val="00315D4C"/>
    <w:rsid w:val="00325ED7"/>
    <w:rsid w:val="00343FE1"/>
    <w:rsid w:val="00351F66"/>
    <w:rsid w:val="00371F11"/>
    <w:rsid w:val="0037224C"/>
    <w:rsid w:val="00376DA0"/>
    <w:rsid w:val="0037762A"/>
    <w:rsid w:val="003939E6"/>
    <w:rsid w:val="00394678"/>
    <w:rsid w:val="003A1A42"/>
    <w:rsid w:val="003A5E54"/>
    <w:rsid w:val="003A6A42"/>
    <w:rsid w:val="003C3DB9"/>
    <w:rsid w:val="003D5BDC"/>
    <w:rsid w:val="003E0492"/>
    <w:rsid w:val="003E4521"/>
    <w:rsid w:val="003E62F2"/>
    <w:rsid w:val="003F2444"/>
    <w:rsid w:val="003F38F7"/>
    <w:rsid w:val="003F4AC7"/>
    <w:rsid w:val="003F79E6"/>
    <w:rsid w:val="00414D73"/>
    <w:rsid w:val="00415AE9"/>
    <w:rsid w:val="00417AD2"/>
    <w:rsid w:val="0042390E"/>
    <w:rsid w:val="00424C8D"/>
    <w:rsid w:val="00424D90"/>
    <w:rsid w:val="00435032"/>
    <w:rsid w:val="00436FC4"/>
    <w:rsid w:val="004421A4"/>
    <w:rsid w:val="00442EE2"/>
    <w:rsid w:val="00443AA7"/>
    <w:rsid w:val="004505BF"/>
    <w:rsid w:val="00451AAF"/>
    <w:rsid w:val="00454B76"/>
    <w:rsid w:val="00460E37"/>
    <w:rsid w:val="00463882"/>
    <w:rsid w:val="004667C2"/>
    <w:rsid w:val="00473ABD"/>
    <w:rsid w:val="00474700"/>
    <w:rsid w:val="00477C75"/>
    <w:rsid w:val="00480E9B"/>
    <w:rsid w:val="00484A1B"/>
    <w:rsid w:val="00487191"/>
    <w:rsid w:val="00493F4F"/>
    <w:rsid w:val="00495EFF"/>
    <w:rsid w:val="004A1E83"/>
    <w:rsid w:val="004A7A2C"/>
    <w:rsid w:val="004E6175"/>
    <w:rsid w:val="004F40FD"/>
    <w:rsid w:val="00500DF6"/>
    <w:rsid w:val="00505CB8"/>
    <w:rsid w:val="00526575"/>
    <w:rsid w:val="00527FF7"/>
    <w:rsid w:val="00530E04"/>
    <w:rsid w:val="00553017"/>
    <w:rsid w:val="0056493D"/>
    <w:rsid w:val="0057276A"/>
    <w:rsid w:val="00575AF6"/>
    <w:rsid w:val="00575B99"/>
    <w:rsid w:val="0058503E"/>
    <w:rsid w:val="00590A12"/>
    <w:rsid w:val="00592523"/>
    <w:rsid w:val="005A2340"/>
    <w:rsid w:val="005A490A"/>
    <w:rsid w:val="005A770B"/>
    <w:rsid w:val="005B48C3"/>
    <w:rsid w:val="005B4EBC"/>
    <w:rsid w:val="005C02C6"/>
    <w:rsid w:val="005C7AD1"/>
    <w:rsid w:val="005D60CE"/>
    <w:rsid w:val="005D711A"/>
    <w:rsid w:val="005E65C8"/>
    <w:rsid w:val="005F5040"/>
    <w:rsid w:val="00600C41"/>
    <w:rsid w:val="0060351B"/>
    <w:rsid w:val="00614D34"/>
    <w:rsid w:val="00627D47"/>
    <w:rsid w:val="006426CF"/>
    <w:rsid w:val="0067147F"/>
    <w:rsid w:val="006841EB"/>
    <w:rsid w:val="00692F24"/>
    <w:rsid w:val="00697912"/>
    <w:rsid w:val="006A157B"/>
    <w:rsid w:val="006B1BD1"/>
    <w:rsid w:val="006B4E33"/>
    <w:rsid w:val="006B66B7"/>
    <w:rsid w:val="006C40FB"/>
    <w:rsid w:val="006C7E35"/>
    <w:rsid w:val="006D5A6D"/>
    <w:rsid w:val="006D7F1D"/>
    <w:rsid w:val="006E11B2"/>
    <w:rsid w:val="006E13AE"/>
    <w:rsid w:val="006E6B0A"/>
    <w:rsid w:val="006F2BBB"/>
    <w:rsid w:val="0070291F"/>
    <w:rsid w:val="00710302"/>
    <w:rsid w:val="00716E29"/>
    <w:rsid w:val="0072261A"/>
    <w:rsid w:val="007228E3"/>
    <w:rsid w:val="00727A52"/>
    <w:rsid w:val="00730A65"/>
    <w:rsid w:val="007367B4"/>
    <w:rsid w:val="0074018A"/>
    <w:rsid w:val="00742CA3"/>
    <w:rsid w:val="00756D0F"/>
    <w:rsid w:val="007635F0"/>
    <w:rsid w:val="00767F84"/>
    <w:rsid w:val="0077383E"/>
    <w:rsid w:val="00774600"/>
    <w:rsid w:val="00776A8F"/>
    <w:rsid w:val="007A4406"/>
    <w:rsid w:val="007B16EB"/>
    <w:rsid w:val="007B54F0"/>
    <w:rsid w:val="007B7C0E"/>
    <w:rsid w:val="007C02B6"/>
    <w:rsid w:val="007C6C9D"/>
    <w:rsid w:val="007D322D"/>
    <w:rsid w:val="007E38C7"/>
    <w:rsid w:val="007F23CA"/>
    <w:rsid w:val="007F4D57"/>
    <w:rsid w:val="007F650B"/>
    <w:rsid w:val="0080731A"/>
    <w:rsid w:val="00811D46"/>
    <w:rsid w:val="00820EA9"/>
    <w:rsid w:val="008218AB"/>
    <w:rsid w:val="008404A0"/>
    <w:rsid w:val="00842B95"/>
    <w:rsid w:val="00857908"/>
    <w:rsid w:val="00857E15"/>
    <w:rsid w:val="00866CCC"/>
    <w:rsid w:val="00885E94"/>
    <w:rsid w:val="008A07C5"/>
    <w:rsid w:val="008B2DC9"/>
    <w:rsid w:val="008B344F"/>
    <w:rsid w:val="008B3B29"/>
    <w:rsid w:val="008C16FB"/>
    <w:rsid w:val="008C1A8C"/>
    <w:rsid w:val="008C68A0"/>
    <w:rsid w:val="008E65F1"/>
    <w:rsid w:val="008F3C4F"/>
    <w:rsid w:val="00914312"/>
    <w:rsid w:val="00914438"/>
    <w:rsid w:val="009165B2"/>
    <w:rsid w:val="00923368"/>
    <w:rsid w:val="00937FAF"/>
    <w:rsid w:val="00953D67"/>
    <w:rsid w:val="009613A6"/>
    <w:rsid w:val="00967EF3"/>
    <w:rsid w:val="00981A2C"/>
    <w:rsid w:val="00983F91"/>
    <w:rsid w:val="00986933"/>
    <w:rsid w:val="00993D33"/>
    <w:rsid w:val="00996F64"/>
    <w:rsid w:val="009A054F"/>
    <w:rsid w:val="009A5D97"/>
    <w:rsid w:val="009B5432"/>
    <w:rsid w:val="009B7FB0"/>
    <w:rsid w:val="009C5A78"/>
    <w:rsid w:val="009D0BEC"/>
    <w:rsid w:val="009D4309"/>
    <w:rsid w:val="009F5C41"/>
    <w:rsid w:val="009F5F11"/>
    <w:rsid w:val="009F5F91"/>
    <w:rsid w:val="00A03F96"/>
    <w:rsid w:val="00A04A18"/>
    <w:rsid w:val="00A13D9B"/>
    <w:rsid w:val="00A17336"/>
    <w:rsid w:val="00A32A68"/>
    <w:rsid w:val="00A4149E"/>
    <w:rsid w:val="00A43FD2"/>
    <w:rsid w:val="00A572D2"/>
    <w:rsid w:val="00A725D7"/>
    <w:rsid w:val="00A85282"/>
    <w:rsid w:val="00A86CAC"/>
    <w:rsid w:val="00AC033D"/>
    <w:rsid w:val="00AC5925"/>
    <w:rsid w:val="00AE2E35"/>
    <w:rsid w:val="00AF74F7"/>
    <w:rsid w:val="00B00285"/>
    <w:rsid w:val="00B04C54"/>
    <w:rsid w:val="00B12630"/>
    <w:rsid w:val="00B3622F"/>
    <w:rsid w:val="00B434CD"/>
    <w:rsid w:val="00B51E87"/>
    <w:rsid w:val="00B56C83"/>
    <w:rsid w:val="00B63560"/>
    <w:rsid w:val="00B70CC1"/>
    <w:rsid w:val="00B921B4"/>
    <w:rsid w:val="00B9497D"/>
    <w:rsid w:val="00B95F36"/>
    <w:rsid w:val="00BA3D44"/>
    <w:rsid w:val="00BA4AFE"/>
    <w:rsid w:val="00BB36BE"/>
    <w:rsid w:val="00BC7786"/>
    <w:rsid w:val="00BD69E3"/>
    <w:rsid w:val="00BD6E19"/>
    <w:rsid w:val="00BD7929"/>
    <w:rsid w:val="00BF1D9D"/>
    <w:rsid w:val="00BF5948"/>
    <w:rsid w:val="00BF6D9F"/>
    <w:rsid w:val="00C1105A"/>
    <w:rsid w:val="00C1711D"/>
    <w:rsid w:val="00C20831"/>
    <w:rsid w:val="00C209AE"/>
    <w:rsid w:val="00C35C14"/>
    <w:rsid w:val="00C44426"/>
    <w:rsid w:val="00C46A57"/>
    <w:rsid w:val="00C500B1"/>
    <w:rsid w:val="00C55BE3"/>
    <w:rsid w:val="00C67851"/>
    <w:rsid w:val="00C710DF"/>
    <w:rsid w:val="00C80249"/>
    <w:rsid w:val="00C9426A"/>
    <w:rsid w:val="00CA5565"/>
    <w:rsid w:val="00CA7C11"/>
    <w:rsid w:val="00CC3C7B"/>
    <w:rsid w:val="00CC7E95"/>
    <w:rsid w:val="00CE0C03"/>
    <w:rsid w:val="00CF435C"/>
    <w:rsid w:val="00D1642B"/>
    <w:rsid w:val="00D32C05"/>
    <w:rsid w:val="00D34B31"/>
    <w:rsid w:val="00D370EE"/>
    <w:rsid w:val="00D406F9"/>
    <w:rsid w:val="00D408BE"/>
    <w:rsid w:val="00D54DE8"/>
    <w:rsid w:val="00D55C61"/>
    <w:rsid w:val="00D64D6E"/>
    <w:rsid w:val="00D731AB"/>
    <w:rsid w:val="00D75ED7"/>
    <w:rsid w:val="00D778FC"/>
    <w:rsid w:val="00D959E9"/>
    <w:rsid w:val="00DB1316"/>
    <w:rsid w:val="00DB28DC"/>
    <w:rsid w:val="00DB7039"/>
    <w:rsid w:val="00DC07FD"/>
    <w:rsid w:val="00DD1A79"/>
    <w:rsid w:val="00DF15EB"/>
    <w:rsid w:val="00DF2D00"/>
    <w:rsid w:val="00DF2DAB"/>
    <w:rsid w:val="00DF67C9"/>
    <w:rsid w:val="00E00DC5"/>
    <w:rsid w:val="00E02AD8"/>
    <w:rsid w:val="00E1401E"/>
    <w:rsid w:val="00E24425"/>
    <w:rsid w:val="00E359B5"/>
    <w:rsid w:val="00E37FF7"/>
    <w:rsid w:val="00E455AC"/>
    <w:rsid w:val="00E46805"/>
    <w:rsid w:val="00E51884"/>
    <w:rsid w:val="00E54F01"/>
    <w:rsid w:val="00E55325"/>
    <w:rsid w:val="00E67329"/>
    <w:rsid w:val="00E74F5E"/>
    <w:rsid w:val="00E907B6"/>
    <w:rsid w:val="00E93ACF"/>
    <w:rsid w:val="00E95BD8"/>
    <w:rsid w:val="00EA661F"/>
    <w:rsid w:val="00EB5806"/>
    <w:rsid w:val="00ED040C"/>
    <w:rsid w:val="00ED3EEB"/>
    <w:rsid w:val="00EE1201"/>
    <w:rsid w:val="00EE1667"/>
    <w:rsid w:val="00EE53B6"/>
    <w:rsid w:val="00EF09BB"/>
    <w:rsid w:val="00EF1BF4"/>
    <w:rsid w:val="00EF4DC7"/>
    <w:rsid w:val="00EF76AD"/>
    <w:rsid w:val="00EF77C7"/>
    <w:rsid w:val="00F035E1"/>
    <w:rsid w:val="00F07084"/>
    <w:rsid w:val="00F1033E"/>
    <w:rsid w:val="00F14E29"/>
    <w:rsid w:val="00F1646B"/>
    <w:rsid w:val="00F17C8D"/>
    <w:rsid w:val="00F33557"/>
    <w:rsid w:val="00F3694A"/>
    <w:rsid w:val="00F43F65"/>
    <w:rsid w:val="00F449DE"/>
    <w:rsid w:val="00F45458"/>
    <w:rsid w:val="00F46E5F"/>
    <w:rsid w:val="00F64212"/>
    <w:rsid w:val="00F817F0"/>
    <w:rsid w:val="00F82855"/>
    <w:rsid w:val="00F84B7A"/>
    <w:rsid w:val="00F87AEA"/>
    <w:rsid w:val="00F92C10"/>
    <w:rsid w:val="00F93F50"/>
    <w:rsid w:val="00F96FF2"/>
    <w:rsid w:val="00FA3CF0"/>
    <w:rsid w:val="00FA5742"/>
    <w:rsid w:val="00FB01CD"/>
    <w:rsid w:val="00FC5327"/>
    <w:rsid w:val="00FC58B8"/>
    <w:rsid w:val="00FC6FD6"/>
    <w:rsid w:val="00FD159D"/>
    <w:rsid w:val="00FE077A"/>
    <w:rsid w:val="00FE31CF"/>
    <w:rsid w:val="00FE6FD0"/>
    <w:rsid w:val="00FE7E0B"/>
    <w:rsid w:val="00FF3B18"/>
    <w:rsid w:val="00FF440D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51"/>
    <w:rPr>
      <w:rFonts w:ascii="Calibri" w:eastAsia="Calibri" w:hAnsi="Calibri" w:cs="Mangal"/>
    </w:rPr>
  </w:style>
  <w:style w:type="paragraph" w:styleId="7">
    <w:name w:val="heading 7"/>
    <w:basedOn w:val="a"/>
    <w:next w:val="a"/>
    <w:link w:val="70"/>
    <w:qFormat/>
    <w:rsid w:val="001B4A5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B4A51"/>
    <w:rPr>
      <w:rFonts w:ascii="Times New Roman" w:eastAsia="Times New Roman" w:hAnsi="Times New Roman" w:cs="Times New Roman"/>
      <w:sz w:val="24"/>
      <w:szCs w:val="20"/>
    </w:rPr>
  </w:style>
  <w:style w:type="table" w:styleId="a3">
    <w:name w:val="Table Grid"/>
    <w:basedOn w:val="a1"/>
    <w:uiPriority w:val="39"/>
    <w:rsid w:val="001B4A51"/>
    <w:pPr>
      <w:spacing w:after="0" w:line="240" w:lineRule="auto"/>
    </w:pPr>
    <w:rPr>
      <w:rFonts w:ascii="Calibri" w:eastAsia="Calibri" w:hAnsi="Calibri" w:cs="Mangal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B4A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B4A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1B4A51"/>
    <w:pPr>
      <w:spacing w:after="0" w:line="240" w:lineRule="auto"/>
    </w:pPr>
    <w:rPr>
      <w:rFonts w:ascii="Calibri" w:eastAsia="Calibri" w:hAnsi="Calibri" w:cs="Mangal"/>
    </w:rPr>
  </w:style>
  <w:style w:type="character" w:customStyle="1" w:styleId="a7">
    <w:name w:val="Без интервала Знак"/>
    <w:link w:val="a6"/>
    <w:uiPriority w:val="1"/>
    <w:rsid w:val="001B4A51"/>
    <w:rPr>
      <w:rFonts w:ascii="Calibri" w:eastAsia="Calibri" w:hAnsi="Calibri" w:cs="Mangal"/>
    </w:rPr>
  </w:style>
  <w:style w:type="paragraph" w:customStyle="1" w:styleId="NoNumberNonformat">
    <w:name w:val="NoNumberNonformat"/>
    <w:uiPriority w:val="99"/>
    <w:rsid w:val="001B4A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1B4A51"/>
    <w:pPr>
      <w:spacing w:after="120"/>
      <w:ind w:left="283"/>
    </w:pPr>
    <w:rPr>
      <w:rFonts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B4A51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1B4A51"/>
    <w:pPr>
      <w:spacing w:after="120" w:line="480" w:lineRule="auto"/>
      <w:ind w:left="283"/>
    </w:pPr>
    <w:rPr>
      <w:rFonts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4A51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1B4A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B4A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1B4A51"/>
  </w:style>
  <w:style w:type="character" w:customStyle="1" w:styleId="atn">
    <w:name w:val="atn"/>
    <w:basedOn w:val="a0"/>
    <w:rsid w:val="001B4A51"/>
  </w:style>
  <w:style w:type="paragraph" w:customStyle="1" w:styleId="ac">
    <w:name w:val="Таблица"/>
    <w:basedOn w:val="a"/>
    <w:rsid w:val="001B4A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etersburg!" w:eastAsia="Times New Roman" w:hAnsi="Petersburg!" w:cs="Times New Roman"/>
      <w:sz w:val="18"/>
      <w:szCs w:val="20"/>
      <w:lang w:eastAsia="ru-RU"/>
    </w:rPr>
  </w:style>
  <w:style w:type="paragraph" w:customStyle="1" w:styleId="ad">
    <w:name w:val="Таблица_Шапка"/>
    <w:basedOn w:val="ac"/>
    <w:next w:val="ac"/>
    <w:rsid w:val="001B4A51"/>
    <w:pPr>
      <w:jc w:val="center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EF7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76AD"/>
    <w:rPr>
      <w:rFonts w:ascii="Tahoma" w:eastAsia="Calibri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83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3F91"/>
    <w:rPr>
      <w:rFonts w:ascii="Calibri" w:eastAsia="Calibri" w:hAnsi="Calibri" w:cs="Mangal"/>
    </w:rPr>
  </w:style>
  <w:style w:type="paragraph" w:styleId="af2">
    <w:name w:val="footer"/>
    <w:basedOn w:val="a"/>
    <w:link w:val="af3"/>
    <w:uiPriority w:val="99"/>
    <w:unhideWhenUsed/>
    <w:rsid w:val="00983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3F91"/>
    <w:rPr>
      <w:rFonts w:ascii="Calibri" w:eastAsia="Calibri" w:hAnsi="Calibri" w:cs="Mangal"/>
    </w:rPr>
  </w:style>
  <w:style w:type="paragraph" w:styleId="af4">
    <w:name w:val="Plain Text"/>
    <w:basedOn w:val="a"/>
    <w:link w:val="af5"/>
    <w:uiPriority w:val="99"/>
    <w:unhideWhenUsed/>
    <w:rsid w:val="0002102A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02102A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51"/>
    <w:rPr>
      <w:rFonts w:ascii="Calibri" w:eastAsia="Calibri" w:hAnsi="Calibri" w:cs="Mangal"/>
    </w:rPr>
  </w:style>
  <w:style w:type="paragraph" w:styleId="7">
    <w:name w:val="heading 7"/>
    <w:basedOn w:val="a"/>
    <w:next w:val="a"/>
    <w:link w:val="70"/>
    <w:qFormat/>
    <w:rsid w:val="001B4A5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B4A51"/>
    <w:rPr>
      <w:rFonts w:ascii="Times New Roman" w:eastAsia="Times New Roman" w:hAnsi="Times New Roman" w:cs="Times New Roman"/>
      <w:sz w:val="24"/>
      <w:szCs w:val="20"/>
    </w:rPr>
  </w:style>
  <w:style w:type="table" w:styleId="a3">
    <w:name w:val="Table Grid"/>
    <w:basedOn w:val="a1"/>
    <w:uiPriority w:val="39"/>
    <w:rsid w:val="001B4A51"/>
    <w:pPr>
      <w:spacing w:after="0" w:line="240" w:lineRule="auto"/>
    </w:pPr>
    <w:rPr>
      <w:rFonts w:ascii="Calibri" w:eastAsia="Calibri" w:hAnsi="Calibri" w:cs="Mangal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B4A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B4A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1B4A51"/>
    <w:pPr>
      <w:spacing w:after="0" w:line="240" w:lineRule="auto"/>
    </w:pPr>
    <w:rPr>
      <w:rFonts w:ascii="Calibri" w:eastAsia="Calibri" w:hAnsi="Calibri" w:cs="Mangal"/>
    </w:rPr>
  </w:style>
  <w:style w:type="character" w:customStyle="1" w:styleId="a7">
    <w:name w:val="Без интервала Знак"/>
    <w:link w:val="a6"/>
    <w:uiPriority w:val="1"/>
    <w:rsid w:val="001B4A51"/>
    <w:rPr>
      <w:rFonts w:ascii="Calibri" w:eastAsia="Calibri" w:hAnsi="Calibri" w:cs="Mangal"/>
    </w:rPr>
  </w:style>
  <w:style w:type="paragraph" w:customStyle="1" w:styleId="NoNumberNonformat">
    <w:name w:val="NoNumberNonformat"/>
    <w:uiPriority w:val="99"/>
    <w:rsid w:val="001B4A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1B4A51"/>
    <w:pPr>
      <w:spacing w:after="120"/>
      <w:ind w:left="283"/>
    </w:pPr>
    <w:rPr>
      <w:rFonts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B4A51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1B4A51"/>
    <w:pPr>
      <w:spacing w:after="120" w:line="480" w:lineRule="auto"/>
      <w:ind w:left="283"/>
    </w:pPr>
    <w:rPr>
      <w:rFonts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4A51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1B4A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B4A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1B4A51"/>
  </w:style>
  <w:style w:type="character" w:customStyle="1" w:styleId="atn">
    <w:name w:val="atn"/>
    <w:basedOn w:val="a0"/>
    <w:rsid w:val="001B4A51"/>
  </w:style>
  <w:style w:type="paragraph" w:customStyle="1" w:styleId="ac">
    <w:name w:val="Таблица"/>
    <w:basedOn w:val="a"/>
    <w:rsid w:val="001B4A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etersburg!" w:eastAsia="Times New Roman" w:hAnsi="Petersburg!" w:cs="Times New Roman"/>
      <w:sz w:val="18"/>
      <w:szCs w:val="20"/>
      <w:lang w:eastAsia="ru-RU"/>
    </w:rPr>
  </w:style>
  <w:style w:type="paragraph" w:customStyle="1" w:styleId="ad">
    <w:name w:val="Таблица_Шапка"/>
    <w:basedOn w:val="ac"/>
    <w:next w:val="ac"/>
    <w:rsid w:val="001B4A51"/>
    <w:pPr>
      <w:jc w:val="center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EF7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76AD"/>
    <w:rPr>
      <w:rFonts w:ascii="Tahoma" w:eastAsia="Calibri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83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3F91"/>
    <w:rPr>
      <w:rFonts w:ascii="Calibri" w:eastAsia="Calibri" w:hAnsi="Calibri" w:cs="Mangal"/>
    </w:rPr>
  </w:style>
  <w:style w:type="paragraph" w:styleId="af2">
    <w:name w:val="footer"/>
    <w:basedOn w:val="a"/>
    <w:link w:val="af3"/>
    <w:uiPriority w:val="99"/>
    <w:unhideWhenUsed/>
    <w:rsid w:val="00983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3F91"/>
    <w:rPr>
      <w:rFonts w:ascii="Calibri" w:eastAsia="Calibri" w:hAnsi="Calibri" w:cs="Mangal"/>
    </w:rPr>
  </w:style>
  <w:style w:type="paragraph" w:styleId="af4">
    <w:name w:val="Plain Text"/>
    <w:basedOn w:val="a"/>
    <w:link w:val="af5"/>
    <w:uiPriority w:val="99"/>
    <w:unhideWhenUsed/>
    <w:rsid w:val="0002102A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02102A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1792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 Geophysicist</dc:creator>
  <cp:lastModifiedBy>user</cp:lastModifiedBy>
  <cp:revision>43</cp:revision>
  <cp:lastPrinted>2023-11-13T05:30:00Z</cp:lastPrinted>
  <dcterms:created xsi:type="dcterms:W3CDTF">2023-07-26T10:13:00Z</dcterms:created>
  <dcterms:modified xsi:type="dcterms:W3CDTF">2023-11-27T11:58:00Z</dcterms:modified>
</cp:coreProperties>
</file>